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AFDF" w14:textId="7DB8BEE5" w:rsidR="009E5C40" w:rsidRPr="00164714" w:rsidRDefault="00224171" w:rsidP="00224171">
      <w:pPr>
        <w:jc w:val="center"/>
        <w:rPr>
          <w:sz w:val="16"/>
          <w:szCs w:val="16"/>
        </w:rPr>
      </w:pPr>
      <w:r w:rsidRPr="00164714">
        <w:rPr>
          <w:noProof/>
          <w:sz w:val="16"/>
          <w:szCs w:val="16"/>
        </w:rPr>
        <w:drawing>
          <wp:inline distT="0" distB="0" distL="0" distR="0" wp14:anchorId="33804470" wp14:editId="5ACE503B">
            <wp:extent cx="1466855" cy="500932"/>
            <wp:effectExtent l="0" t="0" r="0" b="0"/>
            <wp:docPr id="1090899801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3518" name="Picture 1" descr="A logo with a tree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61" cy="50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EBB6" w14:textId="77777777" w:rsidR="00224171" w:rsidRPr="00164714" w:rsidRDefault="00224171" w:rsidP="00224171">
      <w:pPr>
        <w:spacing w:after="0"/>
        <w:jc w:val="center"/>
        <w:rPr>
          <w:b/>
          <w:bCs/>
          <w:sz w:val="16"/>
          <w:szCs w:val="16"/>
        </w:rPr>
      </w:pPr>
      <w:r w:rsidRPr="00164714">
        <w:rPr>
          <w:b/>
          <w:bCs/>
          <w:sz w:val="16"/>
          <w:szCs w:val="16"/>
        </w:rPr>
        <w:t xml:space="preserve">Waste Management Bylaw </w:t>
      </w:r>
    </w:p>
    <w:p w14:paraId="43F8A7B8" w14:textId="77777777" w:rsidR="00224171" w:rsidRPr="00164714" w:rsidRDefault="00224171" w:rsidP="00224171">
      <w:pPr>
        <w:spacing w:after="0"/>
        <w:jc w:val="center"/>
        <w:rPr>
          <w:b/>
          <w:bCs/>
          <w:sz w:val="16"/>
          <w:szCs w:val="16"/>
        </w:rPr>
      </w:pPr>
      <w:r w:rsidRPr="00164714">
        <w:rPr>
          <w:b/>
          <w:bCs/>
          <w:sz w:val="16"/>
          <w:szCs w:val="16"/>
        </w:rPr>
        <w:t>Public Consultation Report</w:t>
      </w:r>
    </w:p>
    <w:p w14:paraId="35470866" w14:textId="090CC1AA" w:rsidR="00224171" w:rsidRPr="00164714" w:rsidRDefault="00224171" w:rsidP="00224171">
      <w:pPr>
        <w:spacing w:after="0"/>
        <w:jc w:val="center"/>
        <w:rPr>
          <w:b/>
          <w:bCs/>
          <w:sz w:val="16"/>
          <w:szCs w:val="16"/>
        </w:rPr>
      </w:pPr>
      <w:r w:rsidRPr="00164714">
        <w:rPr>
          <w:b/>
          <w:bCs/>
          <w:sz w:val="16"/>
          <w:szCs w:val="16"/>
        </w:rPr>
        <w:t>(Concerns)</w:t>
      </w:r>
    </w:p>
    <w:p w14:paraId="364E2F00" w14:textId="77777777" w:rsidR="00224171" w:rsidRPr="00164714" w:rsidRDefault="00224171" w:rsidP="00224171">
      <w:pPr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1057"/>
        <w:gridCol w:w="1169"/>
        <w:gridCol w:w="1245"/>
        <w:gridCol w:w="1245"/>
        <w:gridCol w:w="1115"/>
        <w:gridCol w:w="1118"/>
        <w:gridCol w:w="1248"/>
        <w:gridCol w:w="1248"/>
        <w:gridCol w:w="1025"/>
        <w:gridCol w:w="902"/>
        <w:gridCol w:w="1004"/>
        <w:gridCol w:w="987"/>
        <w:gridCol w:w="987"/>
        <w:gridCol w:w="1150"/>
        <w:gridCol w:w="1056"/>
      </w:tblGrid>
      <w:tr w:rsidR="00224171" w:rsidRPr="00164714" w14:paraId="53F5BB6C" w14:textId="77777777" w:rsidTr="00225B04">
        <w:tc>
          <w:tcPr>
            <w:tcW w:w="1057" w:type="dxa"/>
          </w:tcPr>
          <w:p w14:paraId="22B432B1" w14:textId="77777777" w:rsidR="00224171" w:rsidRPr="00164714" w:rsidRDefault="00224171" w:rsidP="00225B04">
            <w:pPr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Response #</w:t>
            </w:r>
          </w:p>
        </w:tc>
        <w:tc>
          <w:tcPr>
            <w:tcW w:w="1169" w:type="dxa"/>
          </w:tcPr>
          <w:p w14:paraId="76096C3E" w14:textId="77777777" w:rsidR="00224171" w:rsidRPr="00164714" w:rsidRDefault="00224171" w:rsidP="00225B04">
            <w:pPr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cost of tipping fees</w:t>
            </w:r>
          </w:p>
        </w:tc>
        <w:tc>
          <w:tcPr>
            <w:tcW w:w="1245" w:type="dxa"/>
          </w:tcPr>
          <w:p w14:paraId="628A6C5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user ID Tags</w:t>
            </w:r>
          </w:p>
        </w:tc>
        <w:tc>
          <w:tcPr>
            <w:tcW w:w="1245" w:type="dxa"/>
          </w:tcPr>
          <w:p w14:paraId="736B8CD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</w:t>
            </w:r>
          </w:p>
          <w:p w14:paraId="0006ED4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bag tag fees</w:t>
            </w:r>
          </w:p>
        </w:tc>
        <w:tc>
          <w:tcPr>
            <w:tcW w:w="1115" w:type="dxa"/>
          </w:tcPr>
          <w:p w14:paraId="24C94FE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</w:t>
            </w:r>
          </w:p>
          <w:p w14:paraId="5A0B109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Illegal Dumping</w:t>
            </w:r>
          </w:p>
        </w:tc>
        <w:tc>
          <w:tcPr>
            <w:tcW w:w="1118" w:type="dxa"/>
          </w:tcPr>
          <w:p w14:paraId="758900E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</w:t>
            </w:r>
          </w:p>
          <w:p w14:paraId="23F525D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# of Bags</w:t>
            </w:r>
          </w:p>
        </w:tc>
        <w:tc>
          <w:tcPr>
            <w:tcW w:w="1248" w:type="dxa"/>
          </w:tcPr>
          <w:p w14:paraId="0EB892E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</w:t>
            </w:r>
          </w:p>
          <w:p w14:paraId="59E76DF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# of trips to the landfill</w:t>
            </w:r>
          </w:p>
        </w:tc>
        <w:tc>
          <w:tcPr>
            <w:tcW w:w="1248" w:type="dxa"/>
          </w:tcPr>
          <w:p w14:paraId="1E71BD3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</w:t>
            </w:r>
          </w:p>
          <w:p w14:paraId="0C7410A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Regarding</w:t>
            </w:r>
          </w:p>
          <w:p w14:paraId="5BB01A0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Burning garbage</w:t>
            </w:r>
          </w:p>
        </w:tc>
        <w:tc>
          <w:tcPr>
            <w:tcW w:w="988" w:type="dxa"/>
          </w:tcPr>
          <w:p w14:paraId="0DE286D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</w:t>
            </w:r>
          </w:p>
          <w:p w14:paraId="465A82F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Regarding landfill hours</w:t>
            </w:r>
          </w:p>
        </w:tc>
        <w:tc>
          <w:tcPr>
            <w:tcW w:w="902" w:type="dxa"/>
          </w:tcPr>
          <w:p w14:paraId="19605BA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for Public Safety</w:t>
            </w:r>
          </w:p>
        </w:tc>
        <w:tc>
          <w:tcPr>
            <w:tcW w:w="1004" w:type="dxa"/>
          </w:tcPr>
          <w:p w14:paraId="20A83E6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no curb pick-up</w:t>
            </w:r>
          </w:p>
        </w:tc>
        <w:tc>
          <w:tcPr>
            <w:tcW w:w="928" w:type="dxa"/>
          </w:tcPr>
          <w:p w14:paraId="716DD19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non-residents</w:t>
            </w:r>
          </w:p>
        </w:tc>
        <w:tc>
          <w:tcPr>
            <w:tcW w:w="928" w:type="dxa"/>
          </w:tcPr>
          <w:p w14:paraId="1D0FBE6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enforcing current landfill rules</w:t>
            </w:r>
          </w:p>
        </w:tc>
        <w:tc>
          <w:tcPr>
            <w:tcW w:w="1056" w:type="dxa"/>
          </w:tcPr>
          <w:p w14:paraId="0008D9E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operational procedures</w:t>
            </w:r>
          </w:p>
        </w:tc>
        <w:tc>
          <w:tcPr>
            <w:tcW w:w="1056" w:type="dxa"/>
          </w:tcPr>
          <w:p w14:paraId="6E9B396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Concern regarding municipal services vs. taxes</w:t>
            </w:r>
          </w:p>
        </w:tc>
      </w:tr>
      <w:tr w:rsidR="00224171" w:rsidRPr="00164714" w14:paraId="59CDCCE5" w14:textId="77777777" w:rsidTr="00225B04">
        <w:tc>
          <w:tcPr>
            <w:tcW w:w="1057" w:type="dxa"/>
          </w:tcPr>
          <w:p w14:paraId="1523FCB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20A2FA8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2773000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1D4588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4A55A41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5284C6C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ACB52A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752FBD7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4385744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71CA71A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7E77E84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5917553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F2C31C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0D7FB97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7FA564D" w14:textId="403107DB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2CE14B61" w14:textId="77777777" w:rsidTr="00225B04">
        <w:tc>
          <w:tcPr>
            <w:tcW w:w="1057" w:type="dxa"/>
          </w:tcPr>
          <w:p w14:paraId="473A500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231CC01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2100DD0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92C771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79E1788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59D8F42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731C8AB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2902479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5780BC2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00BDFCC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1397406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2C8D73C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9A0450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248596B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3F3D93A" w14:textId="34073F04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623935C5" w14:textId="77777777" w:rsidTr="00225B04">
        <w:tc>
          <w:tcPr>
            <w:tcW w:w="1057" w:type="dxa"/>
          </w:tcPr>
          <w:p w14:paraId="5A15A2C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14:paraId="0B1189C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ADF4B9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2363D7D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485B3F5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6F9A0BA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03BEDD9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4C47B98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76A466E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1C0D5C8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47A2829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28" w:type="dxa"/>
          </w:tcPr>
          <w:p w14:paraId="407826B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5C71B76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195FFD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428422D6" w14:textId="150949DB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538730F8" w14:textId="77777777" w:rsidTr="00225B04">
        <w:tc>
          <w:tcPr>
            <w:tcW w:w="1057" w:type="dxa"/>
          </w:tcPr>
          <w:p w14:paraId="47D0B21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2C4CE8E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1D90E4B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5AA38D7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4F77A6B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3C42833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5EB056D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2E00D7C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88" w:type="dxa"/>
          </w:tcPr>
          <w:p w14:paraId="71633E1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02" w:type="dxa"/>
          </w:tcPr>
          <w:p w14:paraId="0752E7A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04" w:type="dxa"/>
          </w:tcPr>
          <w:p w14:paraId="128DDB1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71AF0F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F9C593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C16EF5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6E7BE96" w14:textId="4D22D26B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3A3B4BFA" w14:textId="77777777" w:rsidTr="00225B04">
        <w:trPr>
          <w:trHeight w:val="115"/>
        </w:trPr>
        <w:tc>
          <w:tcPr>
            <w:tcW w:w="1057" w:type="dxa"/>
          </w:tcPr>
          <w:p w14:paraId="046E87F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14:paraId="1F61E6F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09E6775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97CDD6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7646BD5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12DA954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69DF3E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54A2AB5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7F946BA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7BF26B8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1E13610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28" w:type="dxa"/>
          </w:tcPr>
          <w:p w14:paraId="687DF45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313097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4C5FEB7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6D9BD2E" w14:textId="4BEF3986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71EC397C" w14:textId="77777777" w:rsidTr="00225B04">
        <w:trPr>
          <w:trHeight w:val="115"/>
        </w:trPr>
        <w:tc>
          <w:tcPr>
            <w:tcW w:w="1057" w:type="dxa"/>
          </w:tcPr>
          <w:p w14:paraId="0FDE8D7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6*</w:t>
            </w:r>
          </w:p>
        </w:tc>
        <w:tc>
          <w:tcPr>
            <w:tcW w:w="1169" w:type="dxa"/>
          </w:tcPr>
          <w:p w14:paraId="67E6BBD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19C01E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7A67FC0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023C30F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5A2F7C5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AC15B0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16CD714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88" w:type="dxa"/>
          </w:tcPr>
          <w:p w14:paraId="627FC64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02" w:type="dxa"/>
          </w:tcPr>
          <w:p w14:paraId="5AE6539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5121410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3C8E22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C9954A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1524E8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D9AAD04" w14:textId="337E9DAD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3B6A3190" w14:textId="77777777" w:rsidTr="00225B04">
        <w:trPr>
          <w:trHeight w:val="115"/>
        </w:trPr>
        <w:tc>
          <w:tcPr>
            <w:tcW w:w="1057" w:type="dxa"/>
          </w:tcPr>
          <w:p w14:paraId="0E662B6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7*</w:t>
            </w:r>
          </w:p>
        </w:tc>
        <w:tc>
          <w:tcPr>
            <w:tcW w:w="1169" w:type="dxa"/>
          </w:tcPr>
          <w:p w14:paraId="009B004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55668E0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5A64053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4A286C9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0BDAA86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5E7A950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1FB4678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66F4065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3AA4648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4FB1E4A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69E222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2B9013B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150670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48E8AA9" w14:textId="1B73C114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373C1488" w14:textId="77777777" w:rsidTr="00225B04">
        <w:trPr>
          <w:trHeight w:val="188"/>
        </w:trPr>
        <w:tc>
          <w:tcPr>
            <w:tcW w:w="1057" w:type="dxa"/>
          </w:tcPr>
          <w:p w14:paraId="73FC35A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14:paraId="2DA4424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118F978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4CB5DC6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77D64A7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72F4982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2C7D8B4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755C3F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604ACC8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02" w:type="dxa"/>
          </w:tcPr>
          <w:p w14:paraId="3094C73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56AC161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28" w:type="dxa"/>
          </w:tcPr>
          <w:p w14:paraId="22D98E7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F3C021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0C29EEE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FBFAC26" w14:textId="42C2DDD4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4DB4336C" w14:textId="77777777" w:rsidTr="00225B04">
        <w:trPr>
          <w:trHeight w:val="115"/>
        </w:trPr>
        <w:tc>
          <w:tcPr>
            <w:tcW w:w="1057" w:type="dxa"/>
          </w:tcPr>
          <w:p w14:paraId="16EC805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69" w:type="dxa"/>
          </w:tcPr>
          <w:p w14:paraId="0A05839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10972CB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129AA2E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516728A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7D8FF1E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1640E7B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5306306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2F7C6A0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52FBD99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22D67FC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19F0783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28" w:type="dxa"/>
          </w:tcPr>
          <w:p w14:paraId="3940B30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14:paraId="0221776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8EE6C0E" w14:textId="48C4E562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17904A63" w14:textId="77777777" w:rsidTr="00225B04">
        <w:trPr>
          <w:trHeight w:val="115"/>
        </w:trPr>
        <w:tc>
          <w:tcPr>
            <w:tcW w:w="1057" w:type="dxa"/>
          </w:tcPr>
          <w:p w14:paraId="15259B0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14:paraId="5EB8A7B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D0616D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1DA6A19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1C91673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113232A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DCEF46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17841B2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4212259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4D39192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2287AED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A4B194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3E15112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4940020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7998501" w14:textId="44A0B280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1D513326" w14:textId="77777777" w:rsidTr="00225B04">
        <w:trPr>
          <w:trHeight w:val="115"/>
        </w:trPr>
        <w:tc>
          <w:tcPr>
            <w:tcW w:w="1057" w:type="dxa"/>
          </w:tcPr>
          <w:p w14:paraId="1582755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69" w:type="dxa"/>
          </w:tcPr>
          <w:p w14:paraId="48DC0EA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3D2AEF2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325F79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529789A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1A88E84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11436AA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6260068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88" w:type="dxa"/>
          </w:tcPr>
          <w:p w14:paraId="18E72BC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7788519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04" w:type="dxa"/>
          </w:tcPr>
          <w:p w14:paraId="43AF83F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3F679BA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4CA996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6B6CC2F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467F50F2" w14:textId="63ECA06E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297C985D" w14:textId="77777777" w:rsidTr="00225B04">
        <w:trPr>
          <w:trHeight w:val="115"/>
        </w:trPr>
        <w:tc>
          <w:tcPr>
            <w:tcW w:w="1057" w:type="dxa"/>
          </w:tcPr>
          <w:p w14:paraId="4F240D7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14:paraId="3525BE8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40B76F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46DFE2D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160DDDF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2D085B3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34A01FB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7DED043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08C8C62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19664A9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044851D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5781D1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C00C47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47EADA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AD99D84" w14:textId="07D38431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308F395A" w14:textId="77777777" w:rsidTr="00225B04">
        <w:trPr>
          <w:trHeight w:val="115"/>
        </w:trPr>
        <w:tc>
          <w:tcPr>
            <w:tcW w:w="1057" w:type="dxa"/>
          </w:tcPr>
          <w:p w14:paraId="2BEDDF3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69" w:type="dxa"/>
          </w:tcPr>
          <w:p w14:paraId="5F99C42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290717B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102476A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61E8DBF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3D4B001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014EA9F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41DBA3D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2228C4D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11148D0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5C740BD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28" w:type="dxa"/>
          </w:tcPr>
          <w:p w14:paraId="6AF7AC1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3A92F9C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384288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0135420" w14:textId="5882F250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528080C1" w14:textId="77777777" w:rsidTr="00225B04">
        <w:trPr>
          <w:trHeight w:val="115"/>
        </w:trPr>
        <w:tc>
          <w:tcPr>
            <w:tcW w:w="1057" w:type="dxa"/>
          </w:tcPr>
          <w:p w14:paraId="0197F09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14:paraId="3CF4870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BEBD7C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71C2BFB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5742C7E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37FC71C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6AA6300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048DF1C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5481730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05279B0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5B74400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15CA160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4BAF1B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14:paraId="12D6D82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72F73F6" w14:textId="3296CED7" w:rsidR="00224171" w:rsidRPr="00164714" w:rsidRDefault="00AA529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6DD8C3F4" w14:textId="77777777" w:rsidTr="00225B04">
        <w:trPr>
          <w:trHeight w:val="115"/>
        </w:trPr>
        <w:tc>
          <w:tcPr>
            <w:tcW w:w="1057" w:type="dxa"/>
          </w:tcPr>
          <w:p w14:paraId="26D8448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69" w:type="dxa"/>
          </w:tcPr>
          <w:p w14:paraId="51C9D5C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471AC18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87F458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759A9AE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4734F0A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5501DA3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31D40C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5449FE9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35B97FF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286FD42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52B457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815E4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0AF50B1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5B64DEF" w14:textId="5454AFD5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79EB023E" w14:textId="77777777" w:rsidTr="00225B04">
        <w:trPr>
          <w:trHeight w:val="115"/>
        </w:trPr>
        <w:tc>
          <w:tcPr>
            <w:tcW w:w="1057" w:type="dxa"/>
          </w:tcPr>
          <w:p w14:paraId="2FE26AD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69" w:type="dxa"/>
          </w:tcPr>
          <w:p w14:paraId="1C29960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26DF8F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4FF4F4D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0360F50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39A41A9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79D6DB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1D871BA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633C165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1332683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0FD5DB6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1A4FDAB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4854F9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094BB39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835903B" w14:textId="4FEA53CC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50D45336" w14:textId="77777777" w:rsidTr="00225B04">
        <w:trPr>
          <w:trHeight w:val="115"/>
        </w:trPr>
        <w:tc>
          <w:tcPr>
            <w:tcW w:w="1057" w:type="dxa"/>
          </w:tcPr>
          <w:p w14:paraId="47C20A6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69" w:type="dxa"/>
          </w:tcPr>
          <w:p w14:paraId="7A169B7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5057E47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56E4DCA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24F3008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1968753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57668D7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144DBBB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052718C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47EE2DB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175D5BE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39BF8F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1AA4D0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D5AF6B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65B7A225" w14:textId="6B9D95A5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773CA2A4" w14:textId="77777777" w:rsidTr="00225B04">
        <w:trPr>
          <w:trHeight w:val="115"/>
        </w:trPr>
        <w:tc>
          <w:tcPr>
            <w:tcW w:w="1057" w:type="dxa"/>
          </w:tcPr>
          <w:p w14:paraId="7C891C6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69" w:type="dxa"/>
          </w:tcPr>
          <w:p w14:paraId="33146B5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1660E0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334988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03CB59A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2B3BAF9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2BCB1B3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29E059D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1EE3317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0CECBFE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718BB4F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17A99D8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10E0AF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2C71F9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C139B60" w14:textId="1782C14C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42A5CF20" w14:textId="77777777" w:rsidTr="00225B04">
        <w:trPr>
          <w:trHeight w:val="115"/>
        </w:trPr>
        <w:tc>
          <w:tcPr>
            <w:tcW w:w="1057" w:type="dxa"/>
          </w:tcPr>
          <w:p w14:paraId="6C38559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69" w:type="dxa"/>
          </w:tcPr>
          <w:p w14:paraId="4837ED1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248FCC4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3B9D4EE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1CE814B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0E6E5C9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3AE2A64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2410FB8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3A8F5EA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292F5EB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1950C2A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A497C4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030AAC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66151E2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14:paraId="5332103D" w14:textId="4D242926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456A5817" w14:textId="77777777" w:rsidTr="00225B04">
        <w:trPr>
          <w:trHeight w:val="115"/>
        </w:trPr>
        <w:tc>
          <w:tcPr>
            <w:tcW w:w="1057" w:type="dxa"/>
          </w:tcPr>
          <w:p w14:paraId="6E07C5B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69" w:type="dxa"/>
          </w:tcPr>
          <w:p w14:paraId="3B397F3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27D2F4A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3001B3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1621969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219B689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207354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4992C96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1F44E5C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3130FFE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3FD71D1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3A84983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BD1003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6C018C8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278F561" w14:textId="7F4B7D01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416EC709" w14:textId="77777777" w:rsidTr="00225B04">
        <w:trPr>
          <w:trHeight w:val="115"/>
        </w:trPr>
        <w:tc>
          <w:tcPr>
            <w:tcW w:w="1057" w:type="dxa"/>
          </w:tcPr>
          <w:p w14:paraId="1BC239A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69" w:type="dxa"/>
          </w:tcPr>
          <w:p w14:paraId="0529B61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2C3AAF8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26D73F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1C077A7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65F2F57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34C07B5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5748F55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24F9466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0A0DB21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4A74B37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A163AD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1DC3D0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91EC16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14:paraId="6BEEC0FE" w14:textId="0E078647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2727377A" w14:textId="77777777" w:rsidTr="00225B04">
        <w:trPr>
          <w:trHeight w:val="115"/>
        </w:trPr>
        <w:tc>
          <w:tcPr>
            <w:tcW w:w="1057" w:type="dxa"/>
          </w:tcPr>
          <w:p w14:paraId="51D67A5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69" w:type="dxa"/>
          </w:tcPr>
          <w:p w14:paraId="2C21105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0B7B8E5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1E0FE80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6344771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549A339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3ABA914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2263638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59EED22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3A00989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43EA360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B26FF8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225FA9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60A77A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4A9DEA02" w14:textId="51B70F75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25C850AE" w14:textId="77777777" w:rsidTr="00225B04">
        <w:trPr>
          <w:trHeight w:val="115"/>
        </w:trPr>
        <w:tc>
          <w:tcPr>
            <w:tcW w:w="1057" w:type="dxa"/>
          </w:tcPr>
          <w:p w14:paraId="26881A9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9" w:type="dxa"/>
          </w:tcPr>
          <w:p w14:paraId="4E71C3F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7D77A6C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72462E8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097301C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1C17ECF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5CEA5FA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26644BA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70B82D0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64A41EB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073B1C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1CA325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4FADA0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6689FF0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70995E5" w14:textId="76D8E826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6854E330" w14:textId="77777777" w:rsidTr="00225B04">
        <w:trPr>
          <w:trHeight w:val="115"/>
        </w:trPr>
        <w:tc>
          <w:tcPr>
            <w:tcW w:w="1057" w:type="dxa"/>
          </w:tcPr>
          <w:p w14:paraId="10CBD89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69" w:type="dxa"/>
          </w:tcPr>
          <w:p w14:paraId="773FCC6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590645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F65C24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2DDA2C5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25E4528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433F237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683F7F7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6708E04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5A90CF8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0076F9D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F5B679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20A339A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0E7502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4F9A5A8" w14:textId="7A4EE22D" w:rsidR="00224171" w:rsidRPr="00164714" w:rsidRDefault="000F204E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52DDCAF9" w14:textId="77777777" w:rsidTr="00225B04">
        <w:trPr>
          <w:trHeight w:val="115"/>
        </w:trPr>
        <w:tc>
          <w:tcPr>
            <w:tcW w:w="1057" w:type="dxa"/>
          </w:tcPr>
          <w:p w14:paraId="1B9C9B6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169" w:type="dxa"/>
          </w:tcPr>
          <w:p w14:paraId="6201A42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7402D2F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2B6532E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645F105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2E03224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9464ED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294A5FA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988" w:type="dxa"/>
          </w:tcPr>
          <w:p w14:paraId="254528B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6937EF8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21EC582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2FF52D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18191D0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67B6E1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14:paraId="183C0D7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1D8D262A" w14:textId="77777777" w:rsidTr="00225B04">
        <w:trPr>
          <w:trHeight w:val="115"/>
        </w:trPr>
        <w:tc>
          <w:tcPr>
            <w:tcW w:w="1057" w:type="dxa"/>
          </w:tcPr>
          <w:p w14:paraId="21C0A18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169" w:type="dxa"/>
          </w:tcPr>
          <w:p w14:paraId="76008CA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0E21DF9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448C027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4A47822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8" w:type="dxa"/>
          </w:tcPr>
          <w:p w14:paraId="34599DE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D0AE76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565B4CE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07A1291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4CB1E03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5EF2C8A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2307F35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30E966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61AC28A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249FB27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1B772FD6" w14:textId="77777777" w:rsidTr="00225B04">
        <w:trPr>
          <w:trHeight w:val="115"/>
        </w:trPr>
        <w:tc>
          <w:tcPr>
            <w:tcW w:w="1057" w:type="dxa"/>
          </w:tcPr>
          <w:p w14:paraId="4AFDEAE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169" w:type="dxa"/>
          </w:tcPr>
          <w:p w14:paraId="0A2A85D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1C5DCA6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552B5CF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7B9B21E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096FE25A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244B44E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76A014B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7647511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28FE205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382B8C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9C2EE0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63335D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5A4B60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0AE8AE6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2F76C77E" w14:textId="77777777" w:rsidTr="00225B04">
        <w:trPr>
          <w:trHeight w:val="115"/>
        </w:trPr>
        <w:tc>
          <w:tcPr>
            <w:tcW w:w="1057" w:type="dxa"/>
          </w:tcPr>
          <w:p w14:paraId="4672E1B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169" w:type="dxa"/>
          </w:tcPr>
          <w:p w14:paraId="404ABD9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5" w:type="dxa"/>
          </w:tcPr>
          <w:p w14:paraId="0E5830F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85AFE7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05E0344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054271F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611AF95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62DBFB3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2C41FFF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7B05986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20B4499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3F77D2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2DC6EE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0D988B3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022507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244C63FD" w14:textId="77777777" w:rsidTr="00225B04">
        <w:trPr>
          <w:trHeight w:val="115"/>
        </w:trPr>
        <w:tc>
          <w:tcPr>
            <w:tcW w:w="1057" w:type="dxa"/>
          </w:tcPr>
          <w:p w14:paraId="7ACFFED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169" w:type="dxa"/>
          </w:tcPr>
          <w:p w14:paraId="186F942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B93A2A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9D42F5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1C28354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4D90D27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7E7DC4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24F97119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10748A8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61F20F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1E52AB3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647E2EF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57DDCF51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36738B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9F843C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</w:tr>
      <w:tr w:rsidR="00224171" w:rsidRPr="00164714" w14:paraId="4D45CAE1" w14:textId="77777777" w:rsidTr="00225B04">
        <w:trPr>
          <w:trHeight w:val="115"/>
        </w:trPr>
        <w:tc>
          <w:tcPr>
            <w:tcW w:w="1057" w:type="dxa"/>
          </w:tcPr>
          <w:p w14:paraId="21A493B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69" w:type="dxa"/>
          </w:tcPr>
          <w:p w14:paraId="41C38CC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5FD6C9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63BA7B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15" w:type="dxa"/>
          </w:tcPr>
          <w:p w14:paraId="199DB634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5263AE8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552A3486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F2DD23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2BE68A82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465C60B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60F7FF6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250D52C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B2E7A8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111EA69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5FEAC99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54C4FCB7" w14:textId="77777777" w:rsidTr="00225B04">
        <w:trPr>
          <w:trHeight w:val="115"/>
        </w:trPr>
        <w:tc>
          <w:tcPr>
            <w:tcW w:w="1057" w:type="dxa"/>
          </w:tcPr>
          <w:p w14:paraId="0984E5B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169" w:type="dxa"/>
          </w:tcPr>
          <w:p w14:paraId="4A6D7E5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65958A4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34E7A7FB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3624134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2103CB5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299C3520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8" w:type="dxa"/>
          </w:tcPr>
          <w:p w14:paraId="68AEDDC5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177EC3E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752E5FFD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0F255C68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2756C00C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4612640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4A9427F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0CD7317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224171" w:rsidRPr="00164714" w14:paraId="26281C4B" w14:textId="77777777" w:rsidTr="00225B04">
        <w:trPr>
          <w:trHeight w:val="115"/>
        </w:trPr>
        <w:tc>
          <w:tcPr>
            <w:tcW w:w="1057" w:type="dxa"/>
          </w:tcPr>
          <w:p w14:paraId="241FDDA3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169" w:type="dxa"/>
          </w:tcPr>
          <w:p w14:paraId="758671EE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41CDAEBF" w14:textId="7777777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45" w:type="dxa"/>
          </w:tcPr>
          <w:p w14:paraId="0AB5B5D3" w14:textId="0C23D3B8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5" w:type="dxa"/>
          </w:tcPr>
          <w:p w14:paraId="780D0A5C" w14:textId="557DF184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8" w:type="dxa"/>
          </w:tcPr>
          <w:p w14:paraId="275359CB" w14:textId="5BA72D38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43A889A7" w14:textId="377E9622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1248" w:type="dxa"/>
          </w:tcPr>
          <w:p w14:paraId="33B59B65" w14:textId="0E52798F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8" w:type="dxa"/>
          </w:tcPr>
          <w:p w14:paraId="59172F5B" w14:textId="0D0E294F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02" w:type="dxa"/>
          </w:tcPr>
          <w:p w14:paraId="6980A2B4" w14:textId="735384AD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04" w:type="dxa"/>
          </w:tcPr>
          <w:p w14:paraId="06EEBBC5" w14:textId="6615DDE7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0FA62905" w14:textId="6FEEC6E6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28" w:type="dxa"/>
          </w:tcPr>
          <w:p w14:paraId="74805DFC" w14:textId="12C64005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7BA27D16" w14:textId="5A92B756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23A5AE9A" w14:textId="49904EEF" w:rsidR="00224171" w:rsidRPr="00164714" w:rsidRDefault="00224171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</w:tr>
      <w:tr w:rsidR="00542EF5" w:rsidRPr="00164714" w14:paraId="18EAE66A" w14:textId="77777777" w:rsidTr="00225B04">
        <w:trPr>
          <w:trHeight w:val="115"/>
        </w:trPr>
        <w:tc>
          <w:tcPr>
            <w:tcW w:w="1057" w:type="dxa"/>
          </w:tcPr>
          <w:p w14:paraId="250C1CA7" w14:textId="22DE7D15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1169" w:type="dxa"/>
          </w:tcPr>
          <w:p w14:paraId="5CB3E7A4" w14:textId="3D4F2D73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245" w:type="dxa"/>
          </w:tcPr>
          <w:p w14:paraId="7CCA6886" w14:textId="669A37A9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7C18D6BC" w14:textId="2449FA47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15" w:type="dxa"/>
          </w:tcPr>
          <w:p w14:paraId="5FF2E674" w14:textId="4C8A24EC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14:paraId="047FC93C" w14:textId="0844D5E5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248" w:type="dxa"/>
          </w:tcPr>
          <w:p w14:paraId="3557B526" w14:textId="5C8F8E5C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48" w:type="dxa"/>
          </w:tcPr>
          <w:p w14:paraId="00CD4F0C" w14:textId="56002BCC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5F5E2379" w14:textId="5D60F8DB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14:paraId="3983C7ED" w14:textId="4E773BEC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14:paraId="0F99B4C7" w14:textId="3B195948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14:paraId="16B8FC6E" w14:textId="7FA3A6D9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51B8BC09" w14:textId="59991206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6" w:type="dxa"/>
          </w:tcPr>
          <w:p w14:paraId="37128853" w14:textId="6491F210" w:rsidR="00542EF5" w:rsidRPr="00164714" w:rsidRDefault="00E11EFA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6" w:type="dxa"/>
          </w:tcPr>
          <w:p w14:paraId="5D04B6EF" w14:textId="262D5835" w:rsidR="00542EF5" w:rsidRPr="00164714" w:rsidRDefault="00E11EFA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542EF5" w:rsidRPr="00164714" w14:paraId="1A5080AA" w14:textId="77777777" w:rsidTr="00225B04">
        <w:trPr>
          <w:trHeight w:val="115"/>
        </w:trPr>
        <w:tc>
          <w:tcPr>
            <w:tcW w:w="1057" w:type="dxa"/>
          </w:tcPr>
          <w:p w14:paraId="76180FAE" w14:textId="1D64CCB5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169" w:type="dxa"/>
          </w:tcPr>
          <w:p w14:paraId="141E7EC6" w14:textId="122312F0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245" w:type="dxa"/>
          </w:tcPr>
          <w:p w14:paraId="70F22F71" w14:textId="5E5202A5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9.37%</w:t>
            </w:r>
          </w:p>
        </w:tc>
        <w:tc>
          <w:tcPr>
            <w:tcW w:w="1245" w:type="dxa"/>
          </w:tcPr>
          <w:p w14:paraId="16130720" w14:textId="542C8F81" w:rsidR="00542EF5" w:rsidRPr="00164714" w:rsidRDefault="00542EF5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65.62%</w:t>
            </w:r>
          </w:p>
        </w:tc>
        <w:tc>
          <w:tcPr>
            <w:tcW w:w="1115" w:type="dxa"/>
          </w:tcPr>
          <w:p w14:paraId="730520E0" w14:textId="5D106BFC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28.12%</w:t>
            </w:r>
          </w:p>
        </w:tc>
        <w:tc>
          <w:tcPr>
            <w:tcW w:w="1118" w:type="dxa"/>
          </w:tcPr>
          <w:p w14:paraId="26CB31CE" w14:textId="44D94AD7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68.75%</w:t>
            </w:r>
          </w:p>
        </w:tc>
        <w:tc>
          <w:tcPr>
            <w:tcW w:w="1248" w:type="dxa"/>
          </w:tcPr>
          <w:p w14:paraId="5C426C33" w14:textId="1ECB7D42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37.50</w:t>
            </w:r>
            <w:r w:rsidR="00E11EFA" w:rsidRPr="001647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248" w:type="dxa"/>
          </w:tcPr>
          <w:p w14:paraId="7B3DBB7D" w14:textId="2668D941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12.5</w:t>
            </w:r>
            <w:r w:rsidR="00E11EFA" w:rsidRPr="001647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988" w:type="dxa"/>
          </w:tcPr>
          <w:p w14:paraId="0A4E97E2" w14:textId="61D549A5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6.25%</w:t>
            </w:r>
          </w:p>
        </w:tc>
        <w:tc>
          <w:tcPr>
            <w:tcW w:w="902" w:type="dxa"/>
          </w:tcPr>
          <w:p w14:paraId="04257B1E" w14:textId="41421279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6.25</w:t>
            </w:r>
            <w:r w:rsidR="00E11EFA" w:rsidRPr="001647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14:paraId="2CF0E25A" w14:textId="1E7813FE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9.37%</w:t>
            </w:r>
          </w:p>
        </w:tc>
        <w:tc>
          <w:tcPr>
            <w:tcW w:w="928" w:type="dxa"/>
          </w:tcPr>
          <w:p w14:paraId="30284FDE" w14:textId="4DA74E04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3.12</w:t>
            </w:r>
            <w:r w:rsidR="00E11EFA" w:rsidRPr="001647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928" w:type="dxa"/>
          </w:tcPr>
          <w:p w14:paraId="158CC1D5" w14:textId="6E244ADC" w:rsidR="00542EF5" w:rsidRPr="00164714" w:rsidRDefault="004D3887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6.25%</w:t>
            </w:r>
          </w:p>
        </w:tc>
        <w:tc>
          <w:tcPr>
            <w:tcW w:w="1056" w:type="dxa"/>
          </w:tcPr>
          <w:p w14:paraId="53F4B51C" w14:textId="316A14A8" w:rsidR="00542EF5" w:rsidRPr="00164714" w:rsidRDefault="00E11EFA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9.37%</w:t>
            </w:r>
          </w:p>
        </w:tc>
        <w:tc>
          <w:tcPr>
            <w:tcW w:w="1056" w:type="dxa"/>
          </w:tcPr>
          <w:p w14:paraId="6DD4DDDE" w14:textId="1F635860" w:rsidR="00542EF5" w:rsidRPr="00164714" w:rsidRDefault="00E11EFA" w:rsidP="00225B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714">
              <w:rPr>
                <w:rFonts w:ascii="Calibri" w:hAnsi="Calibri" w:cs="Calibri"/>
                <w:sz w:val="20"/>
                <w:szCs w:val="20"/>
              </w:rPr>
              <w:t>28.12%</w:t>
            </w:r>
          </w:p>
        </w:tc>
      </w:tr>
    </w:tbl>
    <w:p w14:paraId="167F5BA6" w14:textId="77777777" w:rsidR="00F61148" w:rsidRPr="00164714" w:rsidRDefault="00F61148" w:rsidP="00F84B9A">
      <w:pPr>
        <w:spacing w:after="0"/>
        <w:rPr>
          <w:b/>
          <w:bCs/>
          <w:sz w:val="20"/>
          <w:szCs w:val="20"/>
        </w:rPr>
      </w:pPr>
    </w:p>
    <w:p w14:paraId="24CFF64A" w14:textId="77777777" w:rsidR="00F61148" w:rsidRPr="00164714" w:rsidRDefault="00F61148" w:rsidP="00F84B9A">
      <w:pPr>
        <w:spacing w:after="0"/>
        <w:rPr>
          <w:b/>
          <w:bCs/>
          <w:sz w:val="20"/>
          <w:szCs w:val="20"/>
        </w:rPr>
      </w:pPr>
    </w:p>
    <w:p w14:paraId="36D03396" w14:textId="77777777" w:rsidR="00AC1A83" w:rsidRPr="00164714" w:rsidRDefault="00AC1A83" w:rsidP="00F84B9A">
      <w:pPr>
        <w:spacing w:after="0"/>
        <w:rPr>
          <w:b/>
          <w:bCs/>
          <w:sz w:val="20"/>
          <w:szCs w:val="20"/>
        </w:rPr>
      </w:pPr>
    </w:p>
    <w:p w14:paraId="7E1C44DD" w14:textId="77777777" w:rsidR="00AC1A83" w:rsidRPr="00164714" w:rsidRDefault="00AC1A83" w:rsidP="00F84B9A">
      <w:pPr>
        <w:spacing w:after="0"/>
        <w:rPr>
          <w:b/>
          <w:bCs/>
          <w:sz w:val="20"/>
          <w:szCs w:val="20"/>
        </w:rPr>
      </w:pPr>
    </w:p>
    <w:p w14:paraId="6FB46E6F" w14:textId="77777777" w:rsidR="00AC1A83" w:rsidRPr="00164714" w:rsidRDefault="00AC1A83" w:rsidP="00F84B9A">
      <w:pPr>
        <w:spacing w:after="0"/>
        <w:rPr>
          <w:b/>
          <w:bCs/>
          <w:sz w:val="20"/>
          <w:szCs w:val="20"/>
        </w:rPr>
      </w:pPr>
    </w:p>
    <w:p w14:paraId="53FA0595" w14:textId="77777777" w:rsidR="00AC1A83" w:rsidRPr="00164714" w:rsidRDefault="00AC1A83" w:rsidP="00F84B9A">
      <w:pPr>
        <w:spacing w:after="0"/>
        <w:rPr>
          <w:b/>
          <w:bCs/>
          <w:sz w:val="20"/>
          <w:szCs w:val="20"/>
        </w:rPr>
      </w:pPr>
    </w:p>
    <w:p w14:paraId="72B41E96" w14:textId="77777777" w:rsidR="00AC1A83" w:rsidRPr="00164714" w:rsidRDefault="00AC1A83" w:rsidP="00F84B9A">
      <w:pPr>
        <w:spacing w:after="0"/>
        <w:rPr>
          <w:b/>
          <w:bCs/>
          <w:sz w:val="20"/>
          <w:szCs w:val="20"/>
        </w:rPr>
      </w:pPr>
    </w:p>
    <w:p w14:paraId="24A1AE4F" w14:textId="77777777" w:rsidR="00224171" w:rsidRPr="00164714" w:rsidRDefault="00224171" w:rsidP="00F84B9A">
      <w:pPr>
        <w:spacing w:after="0"/>
        <w:rPr>
          <w:b/>
          <w:bCs/>
          <w:sz w:val="20"/>
          <w:szCs w:val="20"/>
        </w:rPr>
      </w:pPr>
    </w:p>
    <w:p w14:paraId="0F4DB18F" w14:textId="77777777" w:rsidR="00224171" w:rsidRPr="00164714" w:rsidRDefault="00224171" w:rsidP="00F84B9A">
      <w:pPr>
        <w:spacing w:after="0"/>
        <w:rPr>
          <w:b/>
          <w:bCs/>
          <w:sz w:val="20"/>
          <w:szCs w:val="20"/>
        </w:rPr>
      </w:pPr>
    </w:p>
    <w:p w14:paraId="76AE766A" w14:textId="77777777" w:rsidR="00224171" w:rsidRPr="00164714" w:rsidRDefault="00224171" w:rsidP="00F84B9A">
      <w:pPr>
        <w:spacing w:after="0"/>
        <w:rPr>
          <w:b/>
          <w:bCs/>
          <w:sz w:val="20"/>
          <w:szCs w:val="20"/>
        </w:rPr>
      </w:pPr>
    </w:p>
    <w:p w14:paraId="403D26A0" w14:textId="77777777" w:rsidR="00224171" w:rsidRPr="00164714" w:rsidRDefault="00224171" w:rsidP="00F84B9A">
      <w:pPr>
        <w:spacing w:after="0"/>
        <w:rPr>
          <w:b/>
          <w:bCs/>
          <w:sz w:val="16"/>
          <w:szCs w:val="16"/>
        </w:rPr>
      </w:pPr>
    </w:p>
    <w:p w14:paraId="5EB5E9BC" w14:textId="77777777" w:rsidR="00224171" w:rsidRPr="00164714" w:rsidRDefault="00224171" w:rsidP="00F84B9A">
      <w:pPr>
        <w:spacing w:after="0"/>
        <w:rPr>
          <w:b/>
          <w:bCs/>
          <w:sz w:val="16"/>
          <w:szCs w:val="16"/>
        </w:rPr>
      </w:pPr>
    </w:p>
    <w:p w14:paraId="15425B03" w14:textId="77777777" w:rsidR="00224171" w:rsidRPr="00164714" w:rsidRDefault="00224171" w:rsidP="00F84B9A">
      <w:pPr>
        <w:spacing w:after="0"/>
        <w:rPr>
          <w:b/>
          <w:bCs/>
          <w:sz w:val="16"/>
          <w:szCs w:val="16"/>
        </w:rPr>
      </w:pPr>
    </w:p>
    <w:p w14:paraId="31BC8391" w14:textId="77777777" w:rsidR="00542EF5" w:rsidRPr="00164714" w:rsidRDefault="00542EF5" w:rsidP="00F84B9A">
      <w:pPr>
        <w:spacing w:after="0"/>
        <w:rPr>
          <w:b/>
          <w:bCs/>
          <w:sz w:val="16"/>
          <w:szCs w:val="16"/>
        </w:rPr>
      </w:pPr>
    </w:p>
    <w:p w14:paraId="0C31DD5B" w14:textId="77777777" w:rsidR="00542EF5" w:rsidRPr="00164714" w:rsidRDefault="00542EF5" w:rsidP="00F84B9A">
      <w:pPr>
        <w:spacing w:after="0"/>
        <w:rPr>
          <w:b/>
          <w:bCs/>
          <w:sz w:val="16"/>
          <w:szCs w:val="16"/>
        </w:rPr>
      </w:pPr>
    </w:p>
    <w:p w14:paraId="25A03B98" w14:textId="77777777" w:rsidR="00542EF5" w:rsidRPr="00164714" w:rsidRDefault="00542EF5" w:rsidP="00F84B9A">
      <w:pPr>
        <w:spacing w:after="0"/>
        <w:rPr>
          <w:b/>
          <w:bCs/>
          <w:sz w:val="16"/>
          <w:szCs w:val="16"/>
        </w:rPr>
      </w:pPr>
    </w:p>
    <w:p w14:paraId="1A8EF4C8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414DA513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75AF1D1C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4E4E7366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568815A1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0714E1AB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7F1A83D0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24844680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421CF44E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6EE01462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76A91172" w14:textId="77777777" w:rsidR="00542EF5" w:rsidRDefault="00542EF5" w:rsidP="00F84B9A">
      <w:pPr>
        <w:spacing w:after="0"/>
        <w:rPr>
          <w:b/>
          <w:bCs/>
          <w:sz w:val="24"/>
          <w:szCs w:val="24"/>
        </w:rPr>
      </w:pPr>
    </w:p>
    <w:p w14:paraId="32C9E9D1" w14:textId="77777777" w:rsidR="00164714" w:rsidRDefault="00164714" w:rsidP="00F84B9A">
      <w:pPr>
        <w:spacing w:after="0"/>
        <w:rPr>
          <w:b/>
          <w:bCs/>
          <w:sz w:val="24"/>
          <w:szCs w:val="24"/>
        </w:rPr>
      </w:pPr>
    </w:p>
    <w:p w14:paraId="4E42021C" w14:textId="77777777" w:rsidR="00164714" w:rsidRDefault="00164714" w:rsidP="00F84B9A">
      <w:pPr>
        <w:spacing w:after="0"/>
        <w:rPr>
          <w:b/>
          <w:bCs/>
          <w:sz w:val="24"/>
          <w:szCs w:val="24"/>
        </w:rPr>
      </w:pPr>
    </w:p>
    <w:p w14:paraId="26C0EB52" w14:textId="77777777" w:rsidR="00164714" w:rsidRDefault="00164714" w:rsidP="00F84B9A">
      <w:pPr>
        <w:spacing w:after="0"/>
        <w:rPr>
          <w:b/>
          <w:bCs/>
          <w:sz w:val="24"/>
          <w:szCs w:val="24"/>
        </w:rPr>
      </w:pPr>
    </w:p>
    <w:p w14:paraId="789BCD67" w14:textId="77777777" w:rsidR="00224171" w:rsidRDefault="00224171" w:rsidP="00F84B9A">
      <w:pPr>
        <w:spacing w:after="0"/>
        <w:rPr>
          <w:b/>
          <w:bCs/>
          <w:sz w:val="24"/>
          <w:szCs w:val="24"/>
        </w:rPr>
      </w:pPr>
    </w:p>
    <w:p w14:paraId="046CD827" w14:textId="77777777" w:rsidR="00F84B9A" w:rsidRDefault="00F84B9A" w:rsidP="00F84B9A">
      <w:pPr>
        <w:spacing w:after="0"/>
        <w:rPr>
          <w:b/>
          <w:bCs/>
          <w:sz w:val="24"/>
          <w:szCs w:val="24"/>
        </w:rPr>
      </w:pPr>
    </w:p>
    <w:p w14:paraId="3C059B48" w14:textId="0F54A888" w:rsidR="007B0BA0" w:rsidRDefault="007B0BA0" w:rsidP="00E73686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D22BDE" wp14:editId="42E9C1E9">
            <wp:extent cx="1466855" cy="500932"/>
            <wp:effectExtent l="0" t="0" r="0" b="0"/>
            <wp:docPr id="890831697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3518" name="Picture 1" descr="A logo with a tree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61" cy="50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BC46" w14:textId="77777777" w:rsidR="00F61148" w:rsidRPr="00E73686" w:rsidRDefault="00F61148" w:rsidP="00F61148">
      <w:pPr>
        <w:spacing w:after="0"/>
        <w:jc w:val="center"/>
        <w:rPr>
          <w:b/>
          <w:bCs/>
          <w:sz w:val="24"/>
          <w:szCs w:val="24"/>
        </w:rPr>
      </w:pPr>
      <w:r w:rsidRPr="00E73686">
        <w:rPr>
          <w:b/>
          <w:bCs/>
          <w:sz w:val="24"/>
          <w:szCs w:val="24"/>
        </w:rPr>
        <w:t xml:space="preserve">Waste Management Bylaw </w:t>
      </w:r>
    </w:p>
    <w:p w14:paraId="3C33B0FB" w14:textId="77777777" w:rsidR="00F61148" w:rsidRDefault="00F61148" w:rsidP="00F61148">
      <w:pPr>
        <w:spacing w:after="0"/>
        <w:jc w:val="center"/>
        <w:rPr>
          <w:b/>
          <w:bCs/>
          <w:sz w:val="24"/>
          <w:szCs w:val="24"/>
        </w:rPr>
      </w:pPr>
      <w:r w:rsidRPr="00E73686">
        <w:rPr>
          <w:b/>
          <w:bCs/>
          <w:sz w:val="24"/>
          <w:szCs w:val="24"/>
        </w:rPr>
        <w:t>Public Consultation Report</w:t>
      </w:r>
    </w:p>
    <w:p w14:paraId="26196813" w14:textId="637A70B9" w:rsidR="00F61148" w:rsidRDefault="00CD7CE0" w:rsidP="00F6114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F61148" w:rsidRPr="007B0BA0">
        <w:rPr>
          <w:b/>
          <w:bCs/>
          <w:sz w:val="24"/>
          <w:szCs w:val="24"/>
        </w:rPr>
        <w:t>Suggestions</w:t>
      </w:r>
      <w:r>
        <w:rPr>
          <w:b/>
          <w:bCs/>
          <w:sz w:val="24"/>
          <w:szCs w:val="24"/>
        </w:rPr>
        <w:t>)</w:t>
      </w:r>
    </w:p>
    <w:p w14:paraId="140D1C03" w14:textId="77777777" w:rsidR="00547F2C" w:rsidRDefault="00547F2C" w:rsidP="00F61148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81" w:tblpY="60"/>
        <w:tblW w:w="0" w:type="auto"/>
        <w:tblLook w:val="04A0" w:firstRow="1" w:lastRow="0" w:firstColumn="1" w:lastColumn="0" w:noHBand="0" w:noVBand="1"/>
      </w:tblPr>
      <w:tblGrid>
        <w:gridCol w:w="1271"/>
        <w:gridCol w:w="11679"/>
      </w:tblGrid>
      <w:tr w:rsidR="00547F2C" w:rsidRPr="00967731" w14:paraId="60121E8E" w14:textId="77777777" w:rsidTr="00547F2C">
        <w:tc>
          <w:tcPr>
            <w:tcW w:w="1271" w:type="dxa"/>
          </w:tcPr>
          <w:p w14:paraId="739241EC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  <w:r w:rsidRPr="00967731">
              <w:rPr>
                <w:rFonts w:ascii="Calibri" w:hAnsi="Calibri" w:cs="Calibri"/>
              </w:rPr>
              <w:t>Response #</w:t>
            </w:r>
          </w:p>
        </w:tc>
        <w:tc>
          <w:tcPr>
            <w:tcW w:w="11679" w:type="dxa"/>
          </w:tcPr>
          <w:p w14:paraId="4CF7F8D7" w14:textId="3FCC966E" w:rsidR="00547F2C" w:rsidRPr="00967731" w:rsidRDefault="00CD7CE0" w:rsidP="00CD7C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</w:t>
            </w:r>
            <w:r w:rsidR="00547F2C" w:rsidRPr="00967731">
              <w:rPr>
                <w:rFonts w:ascii="Calibri" w:hAnsi="Calibri" w:cs="Calibri"/>
              </w:rPr>
              <w:t>Suggestions</w:t>
            </w:r>
          </w:p>
        </w:tc>
      </w:tr>
      <w:tr w:rsidR="00547F2C" w:rsidRPr="00967731" w14:paraId="55C90B2E" w14:textId="77777777" w:rsidTr="00547F2C">
        <w:tc>
          <w:tcPr>
            <w:tcW w:w="1271" w:type="dxa"/>
          </w:tcPr>
          <w:p w14:paraId="322B0E3F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79" w:type="dxa"/>
          </w:tcPr>
          <w:p w14:paraId="38CE4680" w14:textId="7A76A560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56026">
              <w:rPr>
                <w:rFonts w:ascii="Calibri" w:hAnsi="Calibri" w:cs="Calibri"/>
              </w:rPr>
              <w:t>provide</w:t>
            </w:r>
            <w:r w:rsidRPr="00F84B9A">
              <w:rPr>
                <w:rFonts w:ascii="Calibri" w:hAnsi="Calibri" w:cs="Calibri"/>
              </w:rPr>
              <w:t>104 free bag tags</w:t>
            </w:r>
            <w:r w:rsidR="00C56026">
              <w:rPr>
                <w:rFonts w:ascii="Calibri" w:hAnsi="Calibri" w:cs="Calibri"/>
              </w:rPr>
              <w:t xml:space="preserve"> per year</w:t>
            </w:r>
          </w:p>
          <w:p w14:paraId="5C737E81" w14:textId="77777777" w:rsidR="00547F2C" w:rsidRPr="00F84B9A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continue with free brush disposal</w:t>
            </w:r>
          </w:p>
        </w:tc>
      </w:tr>
      <w:tr w:rsidR="00547F2C" w:rsidRPr="00967731" w14:paraId="18D4E45A" w14:textId="77777777" w:rsidTr="00547F2C">
        <w:tc>
          <w:tcPr>
            <w:tcW w:w="1271" w:type="dxa"/>
          </w:tcPr>
          <w:p w14:paraId="1CBEC844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79" w:type="dxa"/>
          </w:tcPr>
          <w:p w14:paraId="5E15A966" w14:textId="48670ACF" w:rsidR="00547F2C" w:rsidRPr="00F84B9A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56026">
              <w:rPr>
                <w:rFonts w:ascii="Calibri" w:hAnsi="Calibri" w:cs="Calibri"/>
              </w:rPr>
              <w:t>providee</w:t>
            </w:r>
            <w:r w:rsidRPr="00F84B9A">
              <w:rPr>
                <w:rFonts w:ascii="Calibri" w:hAnsi="Calibri" w:cs="Calibri"/>
              </w:rPr>
              <w:t>10 free bag tags per year</w:t>
            </w:r>
          </w:p>
          <w:p w14:paraId="00109FF3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garbage pick-up</w:t>
            </w:r>
          </w:p>
        </w:tc>
      </w:tr>
      <w:tr w:rsidR="00547F2C" w:rsidRPr="00967731" w14:paraId="5CF5FF95" w14:textId="77777777" w:rsidTr="00547F2C">
        <w:tc>
          <w:tcPr>
            <w:tcW w:w="1271" w:type="dxa"/>
          </w:tcPr>
          <w:p w14:paraId="3A491794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79" w:type="dxa"/>
          </w:tcPr>
          <w:p w14:paraId="211A69D2" w14:textId="4BB1EFB0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56026">
              <w:rPr>
                <w:rFonts w:ascii="Calibri" w:hAnsi="Calibri" w:cs="Calibri"/>
              </w:rPr>
              <w:t xml:space="preserve">provide </w:t>
            </w:r>
            <w:r>
              <w:rPr>
                <w:rFonts w:ascii="Calibri" w:hAnsi="Calibri" w:cs="Calibri"/>
              </w:rPr>
              <w:t>104 free bag tags</w:t>
            </w:r>
            <w:r w:rsidR="00C56026">
              <w:rPr>
                <w:rFonts w:ascii="Calibri" w:hAnsi="Calibri" w:cs="Calibri"/>
              </w:rPr>
              <w:t xml:space="preserve"> per year</w:t>
            </w:r>
          </w:p>
          <w:p w14:paraId="0D5A5184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Continue with free brush disposal</w:t>
            </w:r>
          </w:p>
        </w:tc>
      </w:tr>
      <w:tr w:rsidR="00547F2C" w:rsidRPr="00967731" w14:paraId="0A7F4787" w14:textId="77777777" w:rsidTr="00547F2C">
        <w:tc>
          <w:tcPr>
            <w:tcW w:w="1271" w:type="dxa"/>
          </w:tcPr>
          <w:p w14:paraId="645ACDAB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79" w:type="dxa"/>
          </w:tcPr>
          <w:p w14:paraId="0A911176" w14:textId="77777777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suggestions</w:t>
            </w:r>
          </w:p>
          <w:p w14:paraId="7A578466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29B9F14A" w14:textId="77777777" w:rsidTr="00547F2C">
        <w:tc>
          <w:tcPr>
            <w:tcW w:w="1271" w:type="dxa"/>
          </w:tcPr>
          <w:p w14:paraId="4FE7ACEE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679" w:type="dxa"/>
          </w:tcPr>
          <w:p w14:paraId="05E20AB8" w14:textId="77777777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reduced fee for construction materials</w:t>
            </w:r>
          </w:p>
          <w:p w14:paraId="4BC1E9AB" w14:textId="77777777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Provide garbage pick-up</w:t>
            </w:r>
          </w:p>
          <w:p w14:paraId="692E2121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Source alternative measures unique to demographics (seniors, lower income households)</w:t>
            </w:r>
          </w:p>
        </w:tc>
      </w:tr>
      <w:tr w:rsidR="00547F2C" w:rsidRPr="00967731" w14:paraId="5094DB08" w14:textId="77777777" w:rsidTr="00547F2C">
        <w:tc>
          <w:tcPr>
            <w:tcW w:w="1271" w:type="dxa"/>
          </w:tcPr>
          <w:p w14:paraId="5D6A78DA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679" w:type="dxa"/>
          </w:tcPr>
          <w:p w14:paraId="58AB1C49" w14:textId="6CE9106B" w:rsidR="00547F2C" w:rsidRPr="00C56026" w:rsidRDefault="005E0CEB" w:rsidP="00C56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C56026">
              <w:rPr>
                <w:rFonts w:ascii="Calibri" w:hAnsi="Calibri" w:cs="Calibri"/>
              </w:rPr>
              <w:t xml:space="preserve"> No</w:t>
            </w:r>
            <w:r w:rsidR="00547F2C" w:rsidRPr="00C56026">
              <w:rPr>
                <w:rFonts w:ascii="Calibri" w:hAnsi="Calibri" w:cs="Calibri"/>
              </w:rPr>
              <w:t xml:space="preserve"> suggestions</w:t>
            </w:r>
          </w:p>
          <w:p w14:paraId="3768F53C" w14:textId="77777777" w:rsidR="00547F2C" w:rsidRPr="008852EA" w:rsidRDefault="00547F2C" w:rsidP="00547F2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4F008C73" w14:textId="77777777" w:rsidTr="00547F2C">
        <w:tc>
          <w:tcPr>
            <w:tcW w:w="1271" w:type="dxa"/>
          </w:tcPr>
          <w:p w14:paraId="79A3B2BF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679" w:type="dxa"/>
          </w:tcPr>
          <w:p w14:paraId="180D385C" w14:textId="72B052E6" w:rsidR="00547F2C" w:rsidRPr="00C56026" w:rsidRDefault="005E0CEB" w:rsidP="00C56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C56026">
              <w:rPr>
                <w:rFonts w:ascii="Calibri" w:hAnsi="Calibri" w:cs="Calibri"/>
              </w:rPr>
              <w:t xml:space="preserve"> No</w:t>
            </w:r>
            <w:r w:rsidR="00547F2C" w:rsidRPr="00C56026">
              <w:rPr>
                <w:rFonts w:ascii="Calibri" w:hAnsi="Calibri" w:cs="Calibri"/>
              </w:rPr>
              <w:t xml:space="preserve"> suggestions</w:t>
            </w:r>
          </w:p>
          <w:p w14:paraId="4E37D559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723C33A1" w14:textId="77777777" w:rsidTr="00547F2C">
        <w:tc>
          <w:tcPr>
            <w:tcW w:w="1271" w:type="dxa"/>
          </w:tcPr>
          <w:p w14:paraId="6318FECD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679" w:type="dxa"/>
          </w:tcPr>
          <w:p w14:paraId="50F3F54F" w14:textId="77777777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increase landfill hours</w:t>
            </w:r>
          </w:p>
          <w:p w14:paraId="3A16B4B0" w14:textId="77777777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community education</w:t>
            </w:r>
          </w:p>
          <w:p w14:paraId="141E8760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Source alternative measures unique to demographics (seniors, lower income households)</w:t>
            </w:r>
          </w:p>
        </w:tc>
      </w:tr>
      <w:tr w:rsidR="00547F2C" w:rsidRPr="00967731" w14:paraId="0AF0D8FF" w14:textId="77777777" w:rsidTr="00547F2C">
        <w:tc>
          <w:tcPr>
            <w:tcW w:w="1271" w:type="dxa"/>
          </w:tcPr>
          <w:p w14:paraId="0A95ABD1" w14:textId="77777777" w:rsidR="00547F2C" w:rsidRPr="00967731" w:rsidRDefault="00547F2C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679" w:type="dxa"/>
          </w:tcPr>
          <w:p w14:paraId="2AED1C03" w14:textId="77777777" w:rsidR="00547F2C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Landfill tipping fees and bag tag fees being kept in a specific waste management account</w:t>
            </w:r>
          </w:p>
          <w:p w14:paraId="65586393" w14:textId="77777777" w:rsidR="00547F2C" w:rsidRPr="00967731" w:rsidRDefault="00547F2C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</w:t>
            </w:r>
          </w:p>
        </w:tc>
      </w:tr>
      <w:tr w:rsidR="00547F2C" w:rsidRPr="00967731" w14:paraId="79E706D6" w14:textId="77777777" w:rsidTr="00547F2C">
        <w:tc>
          <w:tcPr>
            <w:tcW w:w="1271" w:type="dxa"/>
          </w:tcPr>
          <w:p w14:paraId="54C152E7" w14:textId="0326C27B" w:rsidR="00547F2C" w:rsidRPr="00967731" w:rsidRDefault="00F61148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679" w:type="dxa"/>
          </w:tcPr>
          <w:p w14:paraId="6AC16112" w14:textId="608EC0B8" w:rsidR="00547F2C" w:rsidRPr="00922AD6" w:rsidRDefault="000F5208" w:rsidP="00922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922AD6">
              <w:rPr>
                <w:rFonts w:ascii="Calibri" w:hAnsi="Calibri" w:cs="Calibri"/>
              </w:rPr>
              <w:t xml:space="preserve"> Source</w:t>
            </w:r>
            <w:r w:rsidR="00F61148" w:rsidRPr="00922AD6">
              <w:rPr>
                <w:rFonts w:ascii="Calibri" w:hAnsi="Calibri" w:cs="Calibri"/>
              </w:rPr>
              <w:t xml:space="preserve"> alternative measures unique to demographics (commercial resorts)</w:t>
            </w:r>
          </w:p>
          <w:p w14:paraId="17963E77" w14:textId="638478B7" w:rsidR="00F61148" w:rsidRPr="00967731" w:rsidRDefault="00F61148" w:rsidP="00547F2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7C12E7B6" w14:textId="77777777" w:rsidTr="00547F2C">
        <w:tc>
          <w:tcPr>
            <w:tcW w:w="1271" w:type="dxa"/>
          </w:tcPr>
          <w:p w14:paraId="2EFE3502" w14:textId="52F44970" w:rsidR="00547F2C" w:rsidRPr="00967731" w:rsidRDefault="00F61148" w:rsidP="00F611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679" w:type="dxa"/>
          </w:tcPr>
          <w:p w14:paraId="5701B6CD" w14:textId="7F666BD0" w:rsidR="00547F2C" w:rsidRPr="00922AD6" w:rsidRDefault="005E0CEB" w:rsidP="00922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922AD6">
              <w:rPr>
                <w:rFonts w:ascii="Calibri" w:hAnsi="Calibri" w:cs="Calibri"/>
              </w:rPr>
              <w:t xml:space="preserve"> No</w:t>
            </w:r>
            <w:r w:rsidR="00093843" w:rsidRPr="00922AD6">
              <w:rPr>
                <w:rFonts w:ascii="Calibri" w:hAnsi="Calibri" w:cs="Calibri"/>
              </w:rPr>
              <w:t xml:space="preserve"> suggestions</w:t>
            </w:r>
          </w:p>
          <w:p w14:paraId="2C9D028A" w14:textId="77777777" w:rsidR="00093843" w:rsidRDefault="00093843" w:rsidP="00547F2C">
            <w:pPr>
              <w:rPr>
                <w:rFonts w:ascii="Calibri" w:hAnsi="Calibri" w:cs="Calibri"/>
              </w:rPr>
            </w:pPr>
          </w:p>
          <w:p w14:paraId="69444B8A" w14:textId="05D77F47" w:rsidR="00093843" w:rsidRPr="00967731" w:rsidRDefault="00093843" w:rsidP="00547F2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3A806F05" w14:textId="77777777" w:rsidTr="00547F2C">
        <w:tc>
          <w:tcPr>
            <w:tcW w:w="1271" w:type="dxa"/>
          </w:tcPr>
          <w:p w14:paraId="7C50379C" w14:textId="213AAEC3" w:rsidR="00547F2C" w:rsidRPr="00967731" w:rsidRDefault="00093843" w:rsidP="000938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11679" w:type="dxa"/>
          </w:tcPr>
          <w:p w14:paraId="59D10F92" w14:textId="5B986B16" w:rsidR="00547F2C" w:rsidRPr="00922AD6" w:rsidRDefault="005E0CEB" w:rsidP="00922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922AD6">
              <w:rPr>
                <w:rFonts w:ascii="Calibri" w:hAnsi="Calibri" w:cs="Calibri"/>
              </w:rPr>
              <w:t xml:space="preserve"> provide</w:t>
            </w:r>
            <w:r w:rsidR="00C56026" w:rsidRPr="00922AD6">
              <w:rPr>
                <w:rFonts w:ascii="Calibri" w:hAnsi="Calibri" w:cs="Calibri"/>
              </w:rPr>
              <w:t xml:space="preserve"> </w:t>
            </w:r>
            <w:r w:rsidR="00093843" w:rsidRPr="00922AD6">
              <w:rPr>
                <w:rFonts w:ascii="Calibri" w:hAnsi="Calibri" w:cs="Calibri"/>
              </w:rPr>
              <w:t>52 free bag tags per year</w:t>
            </w:r>
          </w:p>
          <w:p w14:paraId="2C725DAD" w14:textId="7ACCF741" w:rsidR="00093843" w:rsidRPr="00967731" w:rsidRDefault="00093843" w:rsidP="00547F2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7B08F1B4" w14:textId="77777777" w:rsidTr="00547F2C">
        <w:tc>
          <w:tcPr>
            <w:tcW w:w="1271" w:type="dxa"/>
          </w:tcPr>
          <w:p w14:paraId="6C2FDCFE" w14:textId="60B798CA" w:rsidR="00547F2C" w:rsidRPr="00967731" w:rsidRDefault="00093843" w:rsidP="000938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679" w:type="dxa"/>
          </w:tcPr>
          <w:p w14:paraId="0E9BC79E" w14:textId="764C0C66" w:rsidR="00547F2C" w:rsidRDefault="00C42C9F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A37C8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ource alternative measures unique to demographics (seniors, lower income households)</w:t>
            </w:r>
          </w:p>
          <w:p w14:paraId="033DF5BC" w14:textId="20C7B21B" w:rsidR="00C42C9F" w:rsidRPr="00967731" w:rsidRDefault="00C42C9F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A37C87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educed tipping fees for household with building permits</w:t>
            </w:r>
          </w:p>
        </w:tc>
      </w:tr>
      <w:tr w:rsidR="00547F2C" w:rsidRPr="00967731" w14:paraId="24FA7576" w14:textId="77777777" w:rsidTr="00547F2C">
        <w:tc>
          <w:tcPr>
            <w:tcW w:w="1271" w:type="dxa"/>
          </w:tcPr>
          <w:p w14:paraId="212D8061" w14:textId="238E7F40" w:rsidR="00BF20B8" w:rsidRPr="00967731" w:rsidRDefault="00BF20B8" w:rsidP="00BF20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679" w:type="dxa"/>
          </w:tcPr>
          <w:p w14:paraId="2FCDF746" w14:textId="31DD1060" w:rsidR="00547F2C" w:rsidRDefault="00BF20B8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agrees with fees</w:t>
            </w:r>
          </w:p>
          <w:p w14:paraId="483FF235" w14:textId="77777777" w:rsidR="00BF20B8" w:rsidRDefault="00BF20B8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enforce current landfill rules</w:t>
            </w:r>
          </w:p>
          <w:p w14:paraId="69A2C8B3" w14:textId="72E55932" w:rsidR="00BF20B8" w:rsidRPr="00967731" w:rsidRDefault="00BF20B8" w:rsidP="0054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implement a composting program</w:t>
            </w:r>
          </w:p>
        </w:tc>
      </w:tr>
      <w:tr w:rsidR="00547F2C" w:rsidRPr="00967731" w14:paraId="17049C24" w14:textId="77777777" w:rsidTr="00547F2C">
        <w:tc>
          <w:tcPr>
            <w:tcW w:w="1271" w:type="dxa"/>
          </w:tcPr>
          <w:p w14:paraId="37790210" w14:textId="6B7E951A" w:rsidR="00547F2C" w:rsidRPr="00967731" w:rsidRDefault="00BF20B8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679" w:type="dxa"/>
          </w:tcPr>
          <w:p w14:paraId="1A9ADC81" w14:textId="1A5D2F8A" w:rsidR="00547F2C" w:rsidRDefault="00AA1FB0" w:rsidP="00E23A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source</w:t>
            </w:r>
            <w:r w:rsidR="00E23AB2">
              <w:rPr>
                <w:rFonts w:ascii="Calibri" w:hAnsi="Calibri" w:cs="Calibri"/>
              </w:rPr>
              <w:t xml:space="preserve"> funding to have a second person at the landfill during summer months</w:t>
            </w:r>
          </w:p>
          <w:p w14:paraId="08342A07" w14:textId="77777777" w:rsidR="00E23AB2" w:rsidRDefault="00E23AB2" w:rsidP="00AA1F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</w:t>
            </w:r>
            <w:r w:rsidR="00AA1FB0">
              <w:rPr>
                <w:rFonts w:ascii="Calibri" w:hAnsi="Calibri" w:cs="Calibri"/>
              </w:rPr>
              <w:t xml:space="preserve"> </w:t>
            </w:r>
            <w:r w:rsidR="00AA1FB0" w:rsidRPr="00E23AB2">
              <w:rPr>
                <w:rFonts w:ascii="Calibri" w:hAnsi="Calibri" w:cs="Calibri"/>
              </w:rPr>
              <w:t xml:space="preserve"> Source alternative measures unique to demographics (commercial resorts)</w:t>
            </w:r>
          </w:p>
          <w:p w14:paraId="3851039E" w14:textId="21EB20C3" w:rsidR="000F204E" w:rsidRPr="00967731" w:rsidRDefault="000F204E" w:rsidP="00AA1F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set waste reduction goals</w:t>
            </w:r>
          </w:p>
        </w:tc>
      </w:tr>
      <w:tr w:rsidR="00547F2C" w:rsidRPr="00967731" w14:paraId="50D2351D" w14:textId="77777777" w:rsidTr="00547F2C">
        <w:tc>
          <w:tcPr>
            <w:tcW w:w="1271" w:type="dxa"/>
          </w:tcPr>
          <w:p w14:paraId="26E6DF74" w14:textId="6E61E26F" w:rsidR="00547F2C" w:rsidRPr="00967731" w:rsidRDefault="00A37C87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679" w:type="dxa"/>
          </w:tcPr>
          <w:p w14:paraId="450AAFC2" w14:textId="7D0AC68B" w:rsidR="00547F2C" w:rsidRPr="00922AD6" w:rsidRDefault="005E0CEB" w:rsidP="00922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922AD6">
              <w:rPr>
                <w:rFonts w:ascii="Calibri" w:hAnsi="Calibri" w:cs="Calibri"/>
              </w:rPr>
              <w:t xml:space="preserve"> provide</w:t>
            </w:r>
            <w:r w:rsidR="00C56026" w:rsidRPr="00922AD6">
              <w:rPr>
                <w:rFonts w:ascii="Calibri" w:hAnsi="Calibri" w:cs="Calibri"/>
              </w:rPr>
              <w:t xml:space="preserve"> </w:t>
            </w:r>
            <w:r w:rsidR="00A37C87" w:rsidRPr="00922AD6">
              <w:rPr>
                <w:rFonts w:ascii="Calibri" w:hAnsi="Calibri" w:cs="Calibri"/>
              </w:rPr>
              <w:t>52 free bag tags</w:t>
            </w:r>
            <w:r w:rsidR="00C56026" w:rsidRPr="00922AD6">
              <w:rPr>
                <w:rFonts w:ascii="Calibri" w:hAnsi="Calibri" w:cs="Calibri"/>
              </w:rPr>
              <w:t xml:space="preserve"> per year</w:t>
            </w:r>
          </w:p>
          <w:p w14:paraId="02173ED5" w14:textId="63245A8A" w:rsidR="00A37C87" w:rsidRPr="00A37C87" w:rsidRDefault="00A37C87" w:rsidP="00A37C87">
            <w:pPr>
              <w:rPr>
                <w:rFonts w:ascii="Calibri" w:hAnsi="Calibri" w:cs="Calibri"/>
              </w:rPr>
            </w:pPr>
          </w:p>
        </w:tc>
      </w:tr>
      <w:tr w:rsidR="00547F2C" w:rsidRPr="00967731" w14:paraId="0AB6802E" w14:textId="77777777" w:rsidTr="00547F2C">
        <w:tc>
          <w:tcPr>
            <w:tcW w:w="1271" w:type="dxa"/>
          </w:tcPr>
          <w:p w14:paraId="2B4C7B2C" w14:textId="7C9B3C77" w:rsidR="00547F2C" w:rsidRPr="00967731" w:rsidRDefault="00A37C87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679" w:type="dxa"/>
          </w:tcPr>
          <w:p w14:paraId="35B10BB6" w14:textId="2BF7515D" w:rsidR="00547F2C" w:rsidRDefault="00A37C87" w:rsidP="00A37C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accept glass in recycling</w:t>
            </w:r>
          </w:p>
          <w:p w14:paraId="301E051A" w14:textId="48CFC0C1" w:rsidR="00A37C87" w:rsidRPr="00967731" w:rsidRDefault="00A37C87" w:rsidP="00A37C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have hazardous materials disposal days in Billings</w:t>
            </w:r>
          </w:p>
        </w:tc>
      </w:tr>
      <w:tr w:rsidR="00547F2C" w:rsidRPr="00967731" w14:paraId="3F8AB96E" w14:textId="77777777" w:rsidTr="00547F2C">
        <w:tc>
          <w:tcPr>
            <w:tcW w:w="1271" w:type="dxa"/>
          </w:tcPr>
          <w:p w14:paraId="16600E00" w14:textId="6950DDEF" w:rsidR="00547F2C" w:rsidRPr="00967731" w:rsidRDefault="00A37C87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679" w:type="dxa"/>
          </w:tcPr>
          <w:p w14:paraId="66D18DEE" w14:textId="7902E95A" w:rsidR="00547F2C" w:rsidRDefault="00C56026" w:rsidP="00C56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provide 52 bag tags per year</w:t>
            </w:r>
          </w:p>
          <w:p w14:paraId="7E05CCB2" w14:textId="34D3403E" w:rsidR="00C56026" w:rsidRPr="00967731" w:rsidRDefault="00C56026" w:rsidP="00C56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source seasonal resident feed back </w:t>
            </w:r>
          </w:p>
        </w:tc>
      </w:tr>
      <w:tr w:rsidR="00547F2C" w:rsidRPr="00967731" w14:paraId="3EA8780F" w14:textId="77777777" w:rsidTr="00547F2C">
        <w:tc>
          <w:tcPr>
            <w:tcW w:w="1271" w:type="dxa"/>
          </w:tcPr>
          <w:p w14:paraId="47F89909" w14:textId="5BC25BB5" w:rsidR="00547F2C" w:rsidRPr="00967731" w:rsidRDefault="00620EDE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1679" w:type="dxa"/>
          </w:tcPr>
          <w:p w14:paraId="3FC78DB8" w14:textId="0A546EB1" w:rsidR="00547F2C" w:rsidRPr="005F3F4C" w:rsidRDefault="00620EDE" w:rsidP="00620EDE">
            <w:pPr>
              <w:rPr>
                <w:rFonts w:ascii="Calibri" w:hAnsi="Calibri" w:cs="Calibri"/>
              </w:rPr>
            </w:pPr>
            <w:r w:rsidRPr="005F3F4C">
              <w:rPr>
                <w:rFonts w:ascii="Calibri" w:hAnsi="Calibri" w:cs="Calibri"/>
              </w:rPr>
              <w:t>a) reorganize strategic plan</w:t>
            </w:r>
          </w:p>
          <w:p w14:paraId="51ADD0F1" w14:textId="77777777" w:rsidR="00620EDE" w:rsidRPr="005F3F4C" w:rsidRDefault="00620EDE" w:rsidP="00620EDE">
            <w:pPr>
              <w:rPr>
                <w:rFonts w:ascii="Calibri" w:hAnsi="Calibri" w:cs="Calibri"/>
              </w:rPr>
            </w:pPr>
            <w:r w:rsidRPr="005F3F4C">
              <w:rPr>
                <w:rFonts w:ascii="Calibri" w:hAnsi="Calibri" w:cs="Calibri"/>
              </w:rPr>
              <w:t>b) track end use for recycling</w:t>
            </w:r>
          </w:p>
          <w:p w14:paraId="09BC01DB" w14:textId="77777777" w:rsidR="00620EDE" w:rsidRPr="005F3F4C" w:rsidRDefault="00620EDE" w:rsidP="00620EDE">
            <w:pPr>
              <w:rPr>
                <w:rFonts w:ascii="Calibri" w:hAnsi="Calibri" w:cs="Calibri"/>
              </w:rPr>
            </w:pPr>
            <w:r w:rsidRPr="005F3F4C">
              <w:rPr>
                <w:rFonts w:ascii="Calibri" w:hAnsi="Calibri" w:cs="Calibri"/>
              </w:rPr>
              <w:t>c)</w:t>
            </w:r>
            <w:r w:rsidR="00D74969" w:rsidRPr="005F3F4C">
              <w:rPr>
                <w:rFonts w:ascii="Calibri" w:hAnsi="Calibri" w:cs="Calibri"/>
              </w:rPr>
              <w:t xml:space="preserve"> provide 52 free bag tags per year</w:t>
            </w:r>
          </w:p>
          <w:p w14:paraId="28602556" w14:textId="77777777" w:rsidR="00D74969" w:rsidRPr="005F3F4C" w:rsidRDefault="00D74969" w:rsidP="00620EDE">
            <w:pPr>
              <w:rPr>
                <w:rFonts w:ascii="Calibri" w:hAnsi="Calibri" w:cs="Calibri"/>
              </w:rPr>
            </w:pPr>
            <w:r w:rsidRPr="005F3F4C">
              <w:rPr>
                <w:rFonts w:ascii="Calibri" w:hAnsi="Calibri" w:cs="Calibri"/>
              </w:rPr>
              <w:t xml:space="preserve">d) Colour code bag tags </w:t>
            </w:r>
          </w:p>
          <w:p w14:paraId="2713D393" w14:textId="2244FA51" w:rsidR="00D74969" w:rsidRPr="005F3F4C" w:rsidRDefault="00D74969" w:rsidP="00620EDE">
            <w:pPr>
              <w:rPr>
                <w:rFonts w:ascii="Calibri" w:hAnsi="Calibri" w:cs="Calibri"/>
                <w:i/>
                <w:iCs/>
              </w:rPr>
            </w:pPr>
            <w:r w:rsidRPr="005F3F4C">
              <w:rPr>
                <w:rFonts w:ascii="Calibri" w:hAnsi="Calibri" w:cs="Calibri"/>
              </w:rPr>
              <w:t>e)  Source alternative measures unique to demographics (commercial resorts</w:t>
            </w:r>
            <w:r w:rsidR="005F3F4C">
              <w:rPr>
                <w:rFonts w:ascii="Calibri" w:hAnsi="Calibri" w:cs="Calibri"/>
              </w:rPr>
              <w:t>)</w:t>
            </w:r>
          </w:p>
        </w:tc>
      </w:tr>
      <w:tr w:rsidR="00547F2C" w:rsidRPr="00967731" w14:paraId="249EA904" w14:textId="77777777" w:rsidTr="00547F2C">
        <w:tc>
          <w:tcPr>
            <w:tcW w:w="1271" w:type="dxa"/>
          </w:tcPr>
          <w:p w14:paraId="6012A021" w14:textId="7F8AE260" w:rsidR="00547F2C" w:rsidRPr="00967731" w:rsidRDefault="005F3F4C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679" w:type="dxa"/>
          </w:tcPr>
          <w:p w14:paraId="11A86463" w14:textId="5D54B1E8" w:rsidR="00547F2C" w:rsidRPr="00922AD6" w:rsidRDefault="005E0CEB" w:rsidP="00922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922AD6">
              <w:rPr>
                <w:rFonts w:ascii="Calibri" w:hAnsi="Calibri" w:cs="Calibri"/>
              </w:rPr>
              <w:t xml:space="preserve"> Source</w:t>
            </w:r>
            <w:r w:rsidR="005F3F4C" w:rsidRPr="00922AD6">
              <w:rPr>
                <w:rFonts w:ascii="Calibri" w:hAnsi="Calibri" w:cs="Calibri"/>
              </w:rPr>
              <w:t xml:space="preserve"> alternative measures unique to demographics (seasonal residents) </w:t>
            </w:r>
          </w:p>
          <w:p w14:paraId="4595F32C" w14:textId="22478418" w:rsidR="005F3F4C" w:rsidRPr="00967731" w:rsidRDefault="005F3F4C" w:rsidP="005F3F4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0FAE9517" w14:textId="77777777" w:rsidTr="00547F2C">
        <w:tc>
          <w:tcPr>
            <w:tcW w:w="1271" w:type="dxa"/>
          </w:tcPr>
          <w:p w14:paraId="75C6C39C" w14:textId="54E3D0B5" w:rsidR="00547F2C" w:rsidRPr="00967731" w:rsidRDefault="005F3F4C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679" w:type="dxa"/>
          </w:tcPr>
          <w:p w14:paraId="40067B83" w14:textId="09657F30" w:rsidR="00547F2C" w:rsidRDefault="00301911" w:rsidP="005F3F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public</w:t>
            </w:r>
            <w:r w:rsidR="005F3F4C">
              <w:rPr>
                <w:rFonts w:ascii="Calibri" w:hAnsi="Calibri" w:cs="Calibri"/>
              </w:rPr>
              <w:t xml:space="preserve"> education regarding recycling &amp; recycling costs</w:t>
            </w:r>
          </w:p>
          <w:p w14:paraId="654B2A9C" w14:textId="4F74CBDF" w:rsidR="005F3F4C" w:rsidRPr="00967731" w:rsidRDefault="005F3F4C" w:rsidP="005F3F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Pr="00E23AB2">
              <w:rPr>
                <w:rFonts w:ascii="Calibri" w:hAnsi="Calibri" w:cs="Calibri"/>
              </w:rPr>
              <w:t xml:space="preserve"> Source alternative measures unique to demographics (commercial</w:t>
            </w:r>
            <w:r w:rsidR="00301911">
              <w:rPr>
                <w:rFonts w:ascii="Calibri" w:hAnsi="Calibri" w:cs="Calibri"/>
              </w:rPr>
              <w:t xml:space="preserve"> waste, tenants</w:t>
            </w:r>
            <w:r w:rsidRPr="00E23AB2">
              <w:rPr>
                <w:rFonts w:ascii="Calibri" w:hAnsi="Calibri" w:cs="Calibri"/>
              </w:rPr>
              <w:t>)</w:t>
            </w:r>
          </w:p>
        </w:tc>
      </w:tr>
      <w:tr w:rsidR="00547F2C" w:rsidRPr="00967731" w14:paraId="739BC4AA" w14:textId="77777777" w:rsidTr="00547F2C">
        <w:tc>
          <w:tcPr>
            <w:tcW w:w="1271" w:type="dxa"/>
          </w:tcPr>
          <w:p w14:paraId="379A54D8" w14:textId="2B6B6D72" w:rsidR="00547F2C" w:rsidRPr="00967731" w:rsidRDefault="0020726C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679" w:type="dxa"/>
          </w:tcPr>
          <w:p w14:paraId="02F2B3A3" w14:textId="732CAFBF" w:rsidR="00547F2C" w:rsidRPr="00E92EDF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E92EDF">
              <w:rPr>
                <w:rFonts w:ascii="Calibri" w:hAnsi="Calibri" w:cs="Calibri"/>
              </w:rPr>
              <w:t xml:space="preserve"> perform</w:t>
            </w:r>
            <w:r w:rsidR="0020726C" w:rsidRPr="00E92EDF">
              <w:rPr>
                <w:rFonts w:ascii="Calibri" w:hAnsi="Calibri" w:cs="Calibri"/>
              </w:rPr>
              <w:t xml:space="preserve"> a major rewrite of the bylaw</w:t>
            </w:r>
          </w:p>
          <w:p w14:paraId="36B5B2DE" w14:textId="193D889B" w:rsidR="0020726C" w:rsidRPr="00967731" w:rsidRDefault="0020726C" w:rsidP="0020726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3FAFB392" w14:textId="77777777" w:rsidTr="00547F2C">
        <w:tc>
          <w:tcPr>
            <w:tcW w:w="1271" w:type="dxa"/>
          </w:tcPr>
          <w:p w14:paraId="39D49BAE" w14:textId="503372FE" w:rsidR="00547F2C" w:rsidRPr="00967731" w:rsidRDefault="0020726C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679" w:type="dxa"/>
          </w:tcPr>
          <w:p w14:paraId="5F7BFE7D" w14:textId="5ADF5642" w:rsidR="00547F2C" w:rsidRPr="00E92EDF" w:rsidRDefault="005E0CEB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E92EDF">
              <w:rPr>
                <w:rFonts w:ascii="Calibri" w:hAnsi="Calibri" w:cs="Calibri"/>
              </w:rPr>
              <w:t xml:space="preserve"> No</w:t>
            </w:r>
            <w:r w:rsidR="0020726C" w:rsidRPr="00E92EDF">
              <w:rPr>
                <w:rFonts w:ascii="Calibri" w:hAnsi="Calibri" w:cs="Calibri"/>
              </w:rPr>
              <w:t xml:space="preserve"> suggestions</w:t>
            </w:r>
          </w:p>
          <w:p w14:paraId="2C6527AC" w14:textId="49C3612D" w:rsidR="0020726C" w:rsidRPr="00967731" w:rsidRDefault="0020726C" w:rsidP="0020726C">
            <w:pPr>
              <w:rPr>
                <w:rFonts w:ascii="Calibri" w:hAnsi="Calibri" w:cs="Calibri"/>
              </w:rPr>
            </w:pPr>
          </w:p>
        </w:tc>
      </w:tr>
      <w:tr w:rsidR="00547F2C" w:rsidRPr="00967731" w14:paraId="4F5EBBF2" w14:textId="77777777" w:rsidTr="00547F2C">
        <w:tc>
          <w:tcPr>
            <w:tcW w:w="1271" w:type="dxa"/>
          </w:tcPr>
          <w:p w14:paraId="5288C9D2" w14:textId="50C0BA6C" w:rsidR="00547F2C" w:rsidRPr="00967731" w:rsidRDefault="0020726C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1679" w:type="dxa"/>
          </w:tcPr>
          <w:p w14:paraId="50D7D2C5" w14:textId="5F12F37A" w:rsidR="00547F2C" w:rsidRDefault="009E5C40" w:rsidP="009E5C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review</w:t>
            </w:r>
            <w:r w:rsidRPr="009E5C40">
              <w:rPr>
                <w:rFonts w:ascii="Calibri" w:hAnsi="Calibri" w:cs="Calibri"/>
              </w:rPr>
              <w:t xml:space="preserve"> bylaw definitions re: visit</w:t>
            </w:r>
          </w:p>
          <w:p w14:paraId="64B358B3" w14:textId="0CB4CCE3" w:rsidR="009E5C40" w:rsidRPr="009E5C40" w:rsidRDefault="009E5C40" w:rsidP="009E5C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reduce bag tag fee to $2.00</w:t>
            </w:r>
          </w:p>
        </w:tc>
      </w:tr>
      <w:tr w:rsidR="0020726C" w:rsidRPr="00967731" w14:paraId="00E24769" w14:textId="77777777" w:rsidTr="00547F2C">
        <w:tc>
          <w:tcPr>
            <w:tcW w:w="1271" w:type="dxa"/>
          </w:tcPr>
          <w:p w14:paraId="3C983ADC" w14:textId="6ADF5C38" w:rsidR="0020726C" w:rsidRPr="00967731" w:rsidRDefault="009E5C40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679" w:type="dxa"/>
          </w:tcPr>
          <w:p w14:paraId="303F8F85" w14:textId="332C7DDD" w:rsidR="0020726C" w:rsidRPr="00E92EDF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E92EDF">
              <w:rPr>
                <w:rFonts w:ascii="Calibri" w:hAnsi="Calibri" w:cs="Calibri"/>
              </w:rPr>
              <w:t xml:space="preserve"> review</w:t>
            </w:r>
            <w:r w:rsidR="00AC1A83" w:rsidRPr="00E92EDF">
              <w:rPr>
                <w:rFonts w:ascii="Calibri" w:hAnsi="Calibri" w:cs="Calibri"/>
              </w:rPr>
              <w:t xml:space="preserve"> tipping fees</w:t>
            </w:r>
          </w:p>
          <w:p w14:paraId="3716CDCF" w14:textId="479B2ABD" w:rsidR="00AC1A83" w:rsidRPr="00967731" w:rsidRDefault="00AC1A83" w:rsidP="009E5C40">
            <w:pPr>
              <w:rPr>
                <w:rFonts w:ascii="Calibri" w:hAnsi="Calibri" w:cs="Calibri"/>
              </w:rPr>
            </w:pPr>
          </w:p>
        </w:tc>
      </w:tr>
      <w:tr w:rsidR="0020726C" w:rsidRPr="00967731" w14:paraId="1801C698" w14:textId="77777777" w:rsidTr="00547F2C">
        <w:tc>
          <w:tcPr>
            <w:tcW w:w="1271" w:type="dxa"/>
          </w:tcPr>
          <w:p w14:paraId="5B714247" w14:textId="32730AC3" w:rsidR="0020726C" w:rsidRPr="00967731" w:rsidRDefault="00C54118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1679" w:type="dxa"/>
          </w:tcPr>
          <w:p w14:paraId="32B8C6D3" w14:textId="382D6F2F" w:rsidR="0020726C" w:rsidRPr="00E92EDF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E92EDF">
              <w:rPr>
                <w:rFonts w:ascii="Calibri" w:hAnsi="Calibri" w:cs="Calibri"/>
              </w:rPr>
              <w:t xml:space="preserve"> no</w:t>
            </w:r>
            <w:r w:rsidR="00C54118" w:rsidRPr="00E92EDF">
              <w:rPr>
                <w:rFonts w:ascii="Calibri" w:hAnsi="Calibri" w:cs="Calibri"/>
              </w:rPr>
              <w:t xml:space="preserve"> suggestions</w:t>
            </w:r>
          </w:p>
          <w:p w14:paraId="23087F20" w14:textId="20EB468A" w:rsidR="00C54118" w:rsidRPr="00967731" w:rsidRDefault="00C54118" w:rsidP="00C54118">
            <w:pPr>
              <w:rPr>
                <w:rFonts w:ascii="Calibri" w:hAnsi="Calibri" w:cs="Calibri"/>
              </w:rPr>
            </w:pPr>
          </w:p>
        </w:tc>
      </w:tr>
      <w:tr w:rsidR="0020726C" w:rsidRPr="00967731" w14:paraId="4C1F6683" w14:textId="77777777" w:rsidTr="00547F2C">
        <w:tc>
          <w:tcPr>
            <w:tcW w:w="1271" w:type="dxa"/>
          </w:tcPr>
          <w:p w14:paraId="2E7448DB" w14:textId="0947D93F" w:rsidR="0020726C" w:rsidRPr="00967731" w:rsidRDefault="00C54118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</w:t>
            </w:r>
          </w:p>
        </w:tc>
        <w:tc>
          <w:tcPr>
            <w:tcW w:w="11679" w:type="dxa"/>
          </w:tcPr>
          <w:p w14:paraId="12AE6F62" w14:textId="0EDDFAC6" w:rsidR="0020726C" w:rsidRDefault="00C54118" w:rsidP="00C54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provide details of how the program will be administered</w:t>
            </w:r>
          </w:p>
          <w:p w14:paraId="3E1BD0A0" w14:textId="6797944F" w:rsidR="00C54118" w:rsidRPr="00967731" w:rsidRDefault="00C54118" w:rsidP="00C54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sell bag tags at other locations</w:t>
            </w:r>
          </w:p>
        </w:tc>
      </w:tr>
      <w:tr w:rsidR="0020726C" w:rsidRPr="00967731" w14:paraId="18923163" w14:textId="77777777" w:rsidTr="00547F2C">
        <w:tc>
          <w:tcPr>
            <w:tcW w:w="1271" w:type="dxa"/>
          </w:tcPr>
          <w:p w14:paraId="419ACE65" w14:textId="62628B7A" w:rsidR="0020726C" w:rsidRPr="00967731" w:rsidRDefault="00C54118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1679" w:type="dxa"/>
          </w:tcPr>
          <w:p w14:paraId="1098DC85" w14:textId="5A8003B3" w:rsidR="0020726C" w:rsidRPr="00F36469" w:rsidRDefault="00F36469" w:rsidP="00F364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F36469">
              <w:rPr>
                <w:rFonts w:ascii="Calibri" w:hAnsi="Calibri" w:cs="Calibri"/>
              </w:rPr>
              <w:t xml:space="preserve"> Source alternative measures unique to demographics (commercial waste, tenants)</w:t>
            </w:r>
          </w:p>
          <w:p w14:paraId="6AECC6C4" w14:textId="18DE68B7" w:rsidR="00F36469" w:rsidRPr="00F36469" w:rsidRDefault="00F36469" w:rsidP="00F364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Allow 4 bags per week before needing bag tags</w:t>
            </w:r>
          </w:p>
        </w:tc>
      </w:tr>
      <w:tr w:rsidR="0020726C" w:rsidRPr="00967731" w14:paraId="539116A5" w14:textId="77777777" w:rsidTr="00547F2C">
        <w:tc>
          <w:tcPr>
            <w:tcW w:w="1271" w:type="dxa"/>
          </w:tcPr>
          <w:p w14:paraId="67033CAF" w14:textId="24E94F2C" w:rsidR="0020726C" w:rsidRPr="00967731" w:rsidRDefault="00F36469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679" w:type="dxa"/>
          </w:tcPr>
          <w:p w14:paraId="0396F4EE" w14:textId="0DCAF565" w:rsidR="0020726C" w:rsidRPr="00E92EDF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E92EDF">
              <w:rPr>
                <w:rFonts w:ascii="Calibri" w:hAnsi="Calibri" w:cs="Calibri"/>
              </w:rPr>
              <w:t xml:space="preserve"> provide</w:t>
            </w:r>
            <w:r w:rsidR="00F36469" w:rsidRPr="00E92EDF">
              <w:rPr>
                <w:rFonts w:ascii="Calibri" w:hAnsi="Calibri" w:cs="Calibri"/>
              </w:rPr>
              <w:t xml:space="preserve"> 52 </w:t>
            </w:r>
            <w:r w:rsidR="00B20141" w:rsidRPr="00E92EDF">
              <w:rPr>
                <w:rFonts w:ascii="Calibri" w:hAnsi="Calibri" w:cs="Calibri"/>
              </w:rPr>
              <w:t>bag tags per year</w:t>
            </w:r>
          </w:p>
          <w:p w14:paraId="023C04CE" w14:textId="7722102E" w:rsidR="00B20141" w:rsidRPr="00967731" w:rsidRDefault="00B20141" w:rsidP="00F36469">
            <w:pPr>
              <w:rPr>
                <w:rFonts w:ascii="Calibri" w:hAnsi="Calibri" w:cs="Calibri"/>
              </w:rPr>
            </w:pPr>
          </w:p>
        </w:tc>
      </w:tr>
      <w:tr w:rsidR="0020726C" w:rsidRPr="00967731" w14:paraId="73629C16" w14:textId="77777777" w:rsidTr="00547F2C">
        <w:tc>
          <w:tcPr>
            <w:tcW w:w="1271" w:type="dxa"/>
          </w:tcPr>
          <w:p w14:paraId="0B4F9FAB" w14:textId="164BC717" w:rsidR="0020726C" w:rsidRPr="00967731" w:rsidRDefault="00B20141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679" w:type="dxa"/>
          </w:tcPr>
          <w:p w14:paraId="21A87ED0" w14:textId="682E2D77" w:rsidR="0020726C" w:rsidRPr="00E92EDF" w:rsidRDefault="0033665A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  <w:r w:rsidRPr="00E92EDF">
              <w:rPr>
                <w:rFonts w:ascii="Calibri" w:hAnsi="Calibri" w:cs="Calibri"/>
              </w:rPr>
              <w:t xml:space="preserve"> no</w:t>
            </w:r>
            <w:r w:rsidR="00922AD6" w:rsidRPr="00E92EDF">
              <w:rPr>
                <w:rFonts w:ascii="Calibri" w:hAnsi="Calibri" w:cs="Calibri"/>
              </w:rPr>
              <w:t xml:space="preserve"> suggestions</w:t>
            </w:r>
          </w:p>
          <w:p w14:paraId="08AD1746" w14:textId="17FABE74" w:rsidR="00922AD6" w:rsidRPr="00967731" w:rsidRDefault="00922AD6" w:rsidP="00922AD6">
            <w:pPr>
              <w:rPr>
                <w:rFonts w:ascii="Calibri" w:hAnsi="Calibri" w:cs="Calibri"/>
              </w:rPr>
            </w:pPr>
          </w:p>
        </w:tc>
      </w:tr>
      <w:tr w:rsidR="0020726C" w:rsidRPr="00967731" w14:paraId="45359DB2" w14:textId="77777777" w:rsidTr="00547F2C">
        <w:tc>
          <w:tcPr>
            <w:tcW w:w="1271" w:type="dxa"/>
          </w:tcPr>
          <w:p w14:paraId="6543E61E" w14:textId="7A2DACE6" w:rsidR="0020726C" w:rsidRPr="00967731" w:rsidRDefault="00922AD6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1679" w:type="dxa"/>
          </w:tcPr>
          <w:p w14:paraId="2A2BC21C" w14:textId="0492F551" w:rsidR="0020726C" w:rsidRDefault="00922AD6" w:rsidP="00922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increase bag limits</w:t>
            </w:r>
          </w:p>
          <w:p w14:paraId="78E0053B" w14:textId="22D595A2" w:rsidR="00922AD6" w:rsidRPr="00967731" w:rsidRDefault="00922AD6" w:rsidP="00922AD6">
            <w:pPr>
              <w:rPr>
                <w:rFonts w:ascii="Calibri" w:hAnsi="Calibri" w:cs="Calibri"/>
              </w:rPr>
            </w:pPr>
          </w:p>
        </w:tc>
      </w:tr>
      <w:tr w:rsidR="0020726C" w:rsidRPr="00967731" w14:paraId="15F976F0" w14:textId="77777777" w:rsidTr="00547F2C">
        <w:tc>
          <w:tcPr>
            <w:tcW w:w="1271" w:type="dxa"/>
          </w:tcPr>
          <w:p w14:paraId="4B128B12" w14:textId="22C23851" w:rsidR="0020726C" w:rsidRPr="00967731" w:rsidRDefault="00E92EDF" w:rsidP="00547F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1679" w:type="dxa"/>
          </w:tcPr>
          <w:p w14:paraId="58455D4C" w14:textId="45C6DD7B" w:rsidR="0020726C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 implement a system of using totes to eliminate the use of plastic bags</w:t>
            </w:r>
          </w:p>
          <w:p w14:paraId="6A430293" w14:textId="77777777" w:rsidR="00E92EDF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provide 52 bag tags per year (residential)</w:t>
            </w:r>
          </w:p>
          <w:p w14:paraId="216E0D1B" w14:textId="07A61D52" w:rsidR="00E92EDF" w:rsidRPr="00967731" w:rsidRDefault="00E92EDF" w:rsidP="00E92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provide 104 bag tags per year (commercia</w:t>
            </w:r>
            <w:r w:rsidR="006F3FB9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14:paraId="71767B57" w14:textId="11A6A5DA" w:rsidR="007B0BA0" w:rsidRPr="00E73686" w:rsidRDefault="007B0BA0" w:rsidP="007B0BA0">
      <w:pPr>
        <w:spacing w:after="0"/>
        <w:jc w:val="center"/>
        <w:rPr>
          <w:b/>
          <w:bCs/>
          <w:sz w:val="24"/>
          <w:szCs w:val="24"/>
        </w:rPr>
      </w:pPr>
      <w:bookmarkStart w:id="0" w:name="_Hlk202430384"/>
      <w:r w:rsidRPr="00E73686">
        <w:rPr>
          <w:b/>
          <w:bCs/>
          <w:sz w:val="24"/>
          <w:szCs w:val="24"/>
        </w:rPr>
        <w:t xml:space="preserve"> </w:t>
      </w:r>
    </w:p>
    <w:p w14:paraId="2E6F9935" w14:textId="75AF7502" w:rsidR="007B0BA0" w:rsidRDefault="007B0BA0" w:rsidP="00093843">
      <w:pPr>
        <w:spacing w:after="0"/>
        <w:jc w:val="center"/>
        <w:rPr>
          <w:b/>
          <w:bCs/>
          <w:sz w:val="24"/>
          <w:szCs w:val="24"/>
        </w:rPr>
      </w:pPr>
    </w:p>
    <w:p w14:paraId="382755E7" w14:textId="77777777" w:rsidR="007B0BA0" w:rsidRDefault="007B0BA0" w:rsidP="00547F2C">
      <w:pPr>
        <w:spacing w:after="0"/>
        <w:rPr>
          <w:b/>
          <w:bCs/>
          <w:sz w:val="24"/>
          <w:szCs w:val="24"/>
        </w:rPr>
      </w:pPr>
    </w:p>
    <w:bookmarkEnd w:id="0"/>
    <w:p w14:paraId="11E8C555" w14:textId="77777777" w:rsidR="007B0BA0" w:rsidRPr="007B0BA0" w:rsidRDefault="007B0BA0" w:rsidP="00E73686">
      <w:pPr>
        <w:spacing w:after="0"/>
        <w:jc w:val="center"/>
        <w:rPr>
          <w:b/>
          <w:bCs/>
          <w:sz w:val="24"/>
          <w:szCs w:val="24"/>
        </w:rPr>
      </w:pPr>
    </w:p>
    <w:sectPr w:rsidR="007B0BA0" w:rsidRPr="007B0BA0" w:rsidSect="00547F2C">
      <w:footerReference w:type="default" r:id="rId8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08C3" w14:textId="77777777" w:rsidR="00301911" w:rsidRDefault="00301911" w:rsidP="00301911">
      <w:pPr>
        <w:spacing w:after="0" w:line="240" w:lineRule="auto"/>
      </w:pPr>
      <w:r>
        <w:separator/>
      </w:r>
    </w:p>
  </w:endnote>
  <w:endnote w:type="continuationSeparator" w:id="0">
    <w:p w14:paraId="17CADE12" w14:textId="77777777" w:rsidR="00301911" w:rsidRDefault="00301911" w:rsidP="0030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80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7F20B" w14:textId="7569C184" w:rsidR="00301911" w:rsidRDefault="00301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1521F" w14:textId="77777777" w:rsidR="00301911" w:rsidRDefault="0030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2670" w14:textId="77777777" w:rsidR="00301911" w:rsidRDefault="00301911" w:rsidP="00301911">
      <w:pPr>
        <w:spacing w:after="0" w:line="240" w:lineRule="auto"/>
      </w:pPr>
      <w:r>
        <w:separator/>
      </w:r>
    </w:p>
  </w:footnote>
  <w:footnote w:type="continuationSeparator" w:id="0">
    <w:p w14:paraId="5B9CB84D" w14:textId="77777777" w:rsidR="00301911" w:rsidRDefault="00301911" w:rsidP="0030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DA3"/>
    <w:multiLevelType w:val="hybridMultilevel"/>
    <w:tmpl w:val="E5EC13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E5D"/>
    <w:multiLevelType w:val="hybridMultilevel"/>
    <w:tmpl w:val="FAD0ABB0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DB3"/>
    <w:multiLevelType w:val="hybridMultilevel"/>
    <w:tmpl w:val="E0025F3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0320"/>
    <w:multiLevelType w:val="hybridMultilevel"/>
    <w:tmpl w:val="06BEE30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D85"/>
    <w:multiLevelType w:val="hybridMultilevel"/>
    <w:tmpl w:val="9D2409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563E"/>
    <w:multiLevelType w:val="hybridMultilevel"/>
    <w:tmpl w:val="8844220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63A5A"/>
    <w:multiLevelType w:val="hybridMultilevel"/>
    <w:tmpl w:val="DB12FA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7148"/>
    <w:multiLevelType w:val="hybridMultilevel"/>
    <w:tmpl w:val="3392AEB0"/>
    <w:lvl w:ilvl="0" w:tplc="530C4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06BF"/>
    <w:multiLevelType w:val="hybridMultilevel"/>
    <w:tmpl w:val="6974111C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B2CA0"/>
    <w:multiLevelType w:val="hybridMultilevel"/>
    <w:tmpl w:val="ED3CA2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71B8"/>
    <w:multiLevelType w:val="hybridMultilevel"/>
    <w:tmpl w:val="23E0B6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7679"/>
    <w:multiLevelType w:val="hybridMultilevel"/>
    <w:tmpl w:val="BA5846E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7CDC"/>
    <w:multiLevelType w:val="hybridMultilevel"/>
    <w:tmpl w:val="728CFE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21C9"/>
    <w:multiLevelType w:val="hybridMultilevel"/>
    <w:tmpl w:val="81F4DB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49BF"/>
    <w:multiLevelType w:val="hybridMultilevel"/>
    <w:tmpl w:val="8C5AF07E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E2352"/>
    <w:multiLevelType w:val="hybridMultilevel"/>
    <w:tmpl w:val="A98262B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304E8"/>
    <w:multiLevelType w:val="hybridMultilevel"/>
    <w:tmpl w:val="49FE01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728F4"/>
    <w:multiLevelType w:val="hybridMultilevel"/>
    <w:tmpl w:val="C99267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51648"/>
    <w:multiLevelType w:val="hybridMultilevel"/>
    <w:tmpl w:val="65E80B7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65500"/>
    <w:multiLevelType w:val="hybridMultilevel"/>
    <w:tmpl w:val="379CB4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7747D"/>
    <w:multiLevelType w:val="hybridMultilevel"/>
    <w:tmpl w:val="6E8A058C"/>
    <w:lvl w:ilvl="0" w:tplc="C994EA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B2C1B"/>
    <w:multiLevelType w:val="hybridMultilevel"/>
    <w:tmpl w:val="53D4716C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12E1"/>
    <w:multiLevelType w:val="hybridMultilevel"/>
    <w:tmpl w:val="E048ED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A2843"/>
    <w:multiLevelType w:val="hybridMultilevel"/>
    <w:tmpl w:val="4FBEBC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32909">
    <w:abstractNumId w:val="16"/>
  </w:num>
  <w:num w:numId="2" w16cid:durableId="568000845">
    <w:abstractNumId w:val="10"/>
  </w:num>
  <w:num w:numId="3" w16cid:durableId="1036270853">
    <w:abstractNumId w:val="12"/>
  </w:num>
  <w:num w:numId="4" w16cid:durableId="923950790">
    <w:abstractNumId w:val="19"/>
  </w:num>
  <w:num w:numId="5" w16cid:durableId="1675299539">
    <w:abstractNumId w:val="20"/>
  </w:num>
  <w:num w:numId="6" w16cid:durableId="538399910">
    <w:abstractNumId w:val="7"/>
  </w:num>
  <w:num w:numId="7" w16cid:durableId="1485050631">
    <w:abstractNumId w:val="21"/>
  </w:num>
  <w:num w:numId="8" w16cid:durableId="1194344770">
    <w:abstractNumId w:val="14"/>
  </w:num>
  <w:num w:numId="9" w16cid:durableId="765923044">
    <w:abstractNumId w:val="1"/>
  </w:num>
  <w:num w:numId="10" w16cid:durableId="418068207">
    <w:abstractNumId w:val="8"/>
  </w:num>
  <w:num w:numId="11" w16cid:durableId="1714117253">
    <w:abstractNumId w:val="17"/>
  </w:num>
  <w:num w:numId="12" w16cid:durableId="550266425">
    <w:abstractNumId w:val="9"/>
  </w:num>
  <w:num w:numId="13" w16cid:durableId="876772489">
    <w:abstractNumId w:val="11"/>
  </w:num>
  <w:num w:numId="14" w16cid:durableId="885139397">
    <w:abstractNumId w:val="0"/>
  </w:num>
  <w:num w:numId="15" w16cid:durableId="1059595427">
    <w:abstractNumId w:val="13"/>
  </w:num>
  <w:num w:numId="16" w16cid:durableId="849494109">
    <w:abstractNumId w:val="3"/>
  </w:num>
  <w:num w:numId="17" w16cid:durableId="203253402">
    <w:abstractNumId w:val="6"/>
  </w:num>
  <w:num w:numId="18" w16cid:durableId="2072460230">
    <w:abstractNumId w:val="15"/>
  </w:num>
  <w:num w:numId="19" w16cid:durableId="829374152">
    <w:abstractNumId w:val="4"/>
  </w:num>
  <w:num w:numId="20" w16cid:durableId="1646817793">
    <w:abstractNumId w:val="2"/>
  </w:num>
  <w:num w:numId="21" w16cid:durableId="1597592839">
    <w:abstractNumId w:val="18"/>
  </w:num>
  <w:num w:numId="22" w16cid:durableId="1422798959">
    <w:abstractNumId w:val="5"/>
  </w:num>
  <w:num w:numId="23" w16cid:durableId="1635402131">
    <w:abstractNumId w:val="22"/>
  </w:num>
  <w:num w:numId="24" w16cid:durableId="20662909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86"/>
    <w:rsid w:val="00093843"/>
    <w:rsid w:val="000F204E"/>
    <w:rsid w:val="000F5208"/>
    <w:rsid w:val="00155177"/>
    <w:rsid w:val="00164714"/>
    <w:rsid w:val="0020726C"/>
    <w:rsid w:val="00224171"/>
    <w:rsid w:val="00301911"/>
    <w:rsid w:val="0033644B"/>
    <w:rsid w:val="0033665A"/>
    <w:rsid w:val="00385E6A"/>
    <w:rsid w:val="004A1183"/>
    <w:rsid w:val="004D3887"/>
    <w:rsid w:val="00542EF5"/>
    <w:rsid w:val="005455A2"/>
    <w:rsid w:val="00547EB4"/>
    <w:rsid w:val="00547F2C"/>
    <w:rsid w:val="005E0CEB"/>
    <w:rsid w:val="005F3F4C"/>
    <w:rsid w:val="00620EDE"/>
    <w:rsid w:val="0066134C"/>
    <w:rsid w:val="00674D13"/>
    <w:rsid w:val="006F3FB9"/>
    <w:rsid w:val="007232E5"/>
    <w:rsid w:val="007818CE"/>
    <w:rsid w:val="007B0BA0"/>
    <w:rsid w:val="008852EA"/>
    <w:rsid w:val="008D279E"/>
    <w:rsid w:val="00922AD6"/>
    <w:rsid w:val="00967731"/>
    <w:rsid w:val="009E5C40"/>
    <w:rsid w:val="009F3B19"/>
    <w:rsid w:val="00A37C87"/>
    <w:rsid w:val="00AA1FB0"/>
    <w:rsid w:val="00AA5291"/>
    <w:rsid w:val="00AC1A83"/>
    <w:rsid w:val="00B20141"/>
    <w:rsid w:val="00BF20B8"/>
    <w:rsid w:val="00C16661"/>
    <w:rsid w:val="00C42C9F"/>
    <w:rsid w:val="00C54118"/>
    <w:rsid w:val="00C56026"/>
    <w:rsid w:val="00C73A33"/>
    <w:rsid w:val="00CD36CD"/>
    <w:rsid w:val="00CD7CE0"/>
    <w:rsid w:val="00D74969"/>
    <w:rsid w:val="00E11EFA"/>
    <w:rsid w:val="00E14BC3"/>
    <w:rsid w:val="00E23AB2"/>
    <w:rsid w:val="00E473CE"/>
    <w:rsid w:val="00E73686"/>
    <w:rsid w:val="00E92EDF"/>
    <w:rsid w:val="00F139D1"/>
    <w:rsid w:val="00F36469"/>
    <w:rsid w:val="00F61148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C4E4"/>
  <w15:chartTrackingRefBased/>
  <w15:docId w15:val="{7F2A1AE2-B4BC-46C0-A60B-37DECF4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61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6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6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6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6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6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911"/>
  </w:style>
  <w:style w:type="paragraph" w:styleId="Footer">
    <w:name w:val="footer"/>
    <w:basedOn w:val="Normal"/>
    <w:link w:val="FooterChar"/>
    <w:uiPriority w:val="99"/>
    <w:unhideWhenUsed/>
    <w:rsid w:val="0030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Moran</dc:creator>
  <cp:keywords/>
  <dc:description/>
  <cp:lastModifiedBy>Arthur Moran</cp:lastModifiedBy>
  <cp:revision>15</cp:revision>
  <cp:lastPrinted>2025-07-03T18:44:00Z</cp:lastPrinted>
  <dcterms:created xsi:type="dcterms:W3CDTF">2025-07-03T14:07:00Z</dcterms:created>
  <dcterms:modified xsi:type="dcterms:W3CDTF">2025-07-18T16:32:00Z</dcterms:modified>
</cp:coreProperties>
</file>