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74D72" w14:textId="3FCFB53B" w:rsidR="0033644B" w:rsidRDefault="006E1275" w:rsidP="006E1275">
      <w:pPr>
        <w:jc w:val="center"/>
      </w:pPr>
      <w:r>
        <w:rPr>
          <w:noProof/>
        </w:rPr>
        <w:drawing>
          <wp:inline distT="0" distB="0" distL="0" distR="0" wp14:anchorId="1E686DDB" wp14:editId="7F93FED9">
            <wp:extent cx="1865243" cy="708660"/>
            <wp:effectExtent l="0" t="0" r="1905" b="0"/>
            <wp:docPr id="734718318"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18318" name="Picture 1" descr="A logo with a tree and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9621" cy="714123"/>
                    </a:xfrm>
                    <a:prstGeom prst="rect">
                      <a:avLst/>
                    </a:prstGeom>
                  </pic:spPr>
                </pic:pic>
              </a:graphicData>
            </a:graphic>
          </wp:inline>
        </w:drawing>
      </w:r>
    </w:p>
    <w:p w14:paraId="0111DB5D" w14:textId="5B6597F2" w:rsidR="006E1275" w:rsidRPr="008579B4" w:rsidRDefault="008579B4" w:rsidP="00C7164F">
      <w:pPr>
        <w:pStyle w:val="NormalWeb"/>
        <w:spacing w:before="0" w:beforeAutospacing="0" w:after="0" w:afterAutospacing="0"/>
        <w:jc w:val="center"/>
        <w:rPr>
          <w:rStyle w:val="Strong"/>
          <w:rFonts w:ascii="Calibri" w:eastAsiaTheme="majorEastAsia" w:hAnsi="Calibri" w:cs="Calibri"/>
          <w:sz w:val="28"/>
          <w:szCs w:val="28"/>
        </w:rPr>
      </w:pPr>
      <w:r>
        <w:rPr>
          <w:rStyle w:val="Strong"/>
          <w:rFonts w:ascii="Calibri" w:eastAsiaTheme="majorEastAsia" w:hAnsi="Calibri" w:cs="Calibri"/>
          <w:sz w:val="28"/>
          <w:szCs w:val="28"/>
        </w:rPr>
        <w:t xml:space="preserve">        </w:t>
      </w:r>
      <w:r w:rsidR="006E1275" w:rsidRPr="008579B4">
        <w:rPr>
          <w:rStyle w:val="Strong"/>
          <w:rFonts w:ascii="Calibri" w:eastAsiaTheme="majorEastAsia" w:hAnsi="Calibri" w:cs="Calibri"/>
          <w:sz w:val="28"/>
          <w:szCs w:val="28"/>
        </w:rPr>
        <w:t xml:space="preserve">Public Consultation </w:t>
      </w:r>
      <w:r w:rsidR="00D91267" w:rsidRPr="008579B4">
        <w:rPr>
          <w:rStyle w:val="Strong"/>
          <w:rFonts w:ascii="Calibri" w:eastAsiaTheme="majorEastAsia" w:hAnsi="Calibri" w:cs="Calibri"/>
          <w:sz w:val="28"/>
          <w:szCs w:val="28"/>
        </w:rPr>
        <w:t>Form</w:t>
      </w:r>
    </w:p>
    <w:p w14:paraId="5A0CFFD3" w14:textId="1FBAF735" w:rsidR="00C7164F" w:rsidRPr="008579B4" w:rsidRDefault="006E1275" w:rsidP="00C7164F">
      <w:pPr>
        <w:pStyle w:val="NormalWeb"/>
        <w:spacing w:before="0" w:beforeAutospacing="0" w:after="0" w:afterAutospacing="0"/>
        <w:jc w:val="center"/>
        <w:rPr>
          <w:rStyle w:val="Strong"/>
          <w:rFonts w:ascii="Calibri" w:eastAsiaTheme="majorEastAsia" w:hAnsi="Calibri" w:cs="Calibri"/>
          <w:sz w:val="28"/>
          <w:szCs w:val="28"/>
        </w:rPr>
      </w:pPr>
      <w:r w:rsidRPr="008579B4">
        <w:rPr>
          <w:rStyle w:val="Strong"/>
          <w:rFonts w:ascii="Calibri" w:eastAsiaTheme="majorEastAsia" w:hAnsi="Calibri" w:cs="Calibri"/>
          <w:sz w:val="28"/>
          <w:szCs w:val="28"/>
        </w:rPr>
        <w:t xml:space="preserve">DRAFT Waste Management By-law </w:t>
      </w:r>
      <w:r w:rsidR="00C7164F" w:rsidRPr="008579B4">
        <w:rPr>
          <w:rStyle w:val="Strong"/>
          <w:rFonts w:ascii="Calibri" w:eastAsiaTheme="majorEastAsia" w:hAnsi="Calibri" w:cs="Calibri"/>
          <w:sz w:val="28"/>
          <w:szCs w:val="28"/>
        </w:rPr>
        <w:t>and Policy</w:t>
      </w:r>
    </w:p>
    <w:p w14:paraId="47623DE4" w14:textId="7671FDC8" w:rsidR="006E1275" w:rsidRPr="008579B4" w:rsidRDefault="008579B4" w:rsidP="00C7164F">
      <w:pPr>
        <w:pStyle w:val="NormalWeb"/>
        <w:spacing w:before="0" w:beforeAutospacing="0" w:after="0" w:afterAutospacing="0"/>
        <w:jc w:val="center"/>
        <w:rPr>
          <w:rFonts w:ascii="Calibri" w:hAnsi="Calibri" w:cs="Calibri"/>
          <w:sz w:val="28"/>
          <w:szCs w:val="28"/>
        </w:rPr>
      </w:pPr>
      <w:r>
        <w:rPr>
          <w:rStyle w:val="Strong"/>
          <w:rFonts w:ascii="Calibri" w:eastAsiaTheme="majorEastAsia" w:hAnsi="Calibri" w:cs="Calibri"/>
          <w:sz w:val="28"/>
          <w:szCs w:val="28"/>
        </w:rPr>
        <w:t xml:space="preserve">         </w:t>
      </w:r>
      <w:r w:rsidR="006E1275" w:rsidRPr="008579B4">
        <w:rPr>
          <w:rStyle w:val="Strong"/>
          <w:rFonts w:ascii="Calibri" w:eastAsiaTheme="majorEastAsia" w:hAnsi="Calibri" w:cs="Calibri"/>
          <w:sz w:val="28"/>
          <w:szCs w:val="28"/>
        </w:rPr>
        <w:t>(Second Round)</w:t>
      </w:r>
    </w:p>
    <w:p w14:paraId="0B02AABF" w14:textId="099EDC6F" w:rsidR="008579B4" w:rsidRPr="008579B4" w:rsidRDefault="008579B4" w:rsidP="008579B4">
      <w:pPr>
        <w:pStyle w:val="NormalWeb"/>
        <w:ind w:firstLine="720"/>
        <w:rPr>
          <w:rFonts w:ascii="Calibri" w:hAnsi="Calibri" w:cs="Calibri"/>
        </w:rPr>
      </w:pPr>
      <w:r w:rsidRPr="008579B4">
        <w:rPr>
          <w:rFonts w:ascii="Calibri" w:hAnsi="Calibri" w:cs="Calibri"/>
        </w:rPr>
        <w:t xml:space="preserve">Following the initial 30-Day Public Consultation Period that concluded on June 30, </w:t>
      </w:r>
      <w:r w:rsidRPr="008579B4">
        <w:rPr>
          <w:rFonts w:ascii="Calibri" w:hAnsi="Calibri" w:cs="Calibri"/>
        </w:rPr>
        <w:t>2025,</w:t>
      </w:r>
      <w:r w:rsidRPr="008579B4">
        <w:rPr>
          <w:rFonts w:ascii="Calibri" w:hAnsi="Calibri" w:cs="Calibri"/>
        </w:rPr>
        <w:t xml:space="preserve"> the Township of Billings has reviewed the comments and </w:t>
      </w:r>
      <w:r w:rsidRPr="008579B4">
        <w:rPr>
          <w:rFonts w:ascii="Calibri" w:hAnsi="Calibri" w:cs="Calibri"/>
        </w:rPr>
        <w:t>feedback</w:t>
      </w:r>
      <w:r w:rsidRPr="008579B4">
        <w:rPr>
          <w:rFonts w:ascii="Calibri" w:hAnsi="Calibri" w:cs="Calibri"/>
        </w:rPr>
        <w:t xml:space="preserve"> received from the residents and business owners regarding the DRAFT Waste Management By-Law. The Council and staff have considered this input and </w:t>
      </w:r>
      <w:proofErr w:type="gramStart"/>
      <w:r w:rsidRPr="008579B4">
        <w:rPr>
          <w:rFonts w:ascii="Calibri" w:hAnsi="Calibri" w:cs="Calibri"/>
        </w:rPr>
        <w:t>made revisions to</w:t>
      </w:r>
      <w:proofErr w:type="gramEnd"/>
      <w:r w:rsidRPr="008579B4">
        <w:rPr>
          <w:rFonts w:ascii="Calibri" w:hAnsi="Calibri" w:cs="Calibri"/>
        </w:rPr>
        <w:t xml:space="preserve"> the Draft By-Law and added a supporting policy to better reflect the needs and concerns of the community. Also, included for your information, is the statistics data collected from the first round of public consultation. </w:t>
      </w:r>
    </w:p>
    <w:p w14:paraId="0E3E10BA" w14:textId="42277E70" w:rsidR="008579B4" w:rsidRPr="008579B4" w:rsidRDefault="008579B4" w:rsidP="008579B4">
      <w:pPr>
        <w:pStyle w:val="NormalWeb"/>
        <w:ind w:firstLine="720"/>
        <w:rPr>
          <w:rFonts w:ascii="Calibri" w:hAnsi="Calibri" w:cs="Calibri"/>
        </w:rPr>
      </w:pPr>
      <w:r w:rsidRPr="008579B4">
        <w:rPr>
          <w:rFonts w:ascii="Calibri" w:hAnsi="Calibri" w:cs="Calibri"/>
          <w:b/>
          <w:bCs/>
          <w:i/>
          <w:iCs/>
        </w:rPr>
        <w:t>As a result of the feedback received, key changes have been made to the By-Law, supporting policy, updates to definition, clarification of waste separation requirements and adjustments to provisions related to Circular Materials requirements. Tipping fees will be reviewed by Council at Special Waste Management meeting that will be held in August.</w:t>
      </w:r>
    </w:p>
    <w:p w14:paraId="70E62F5A" w14:textId="6D935ED7" w:rsidR="008579B4" w:rsidRPr="008579B4" w:rsidRDefault="008579B4" w:rsidP="008579B4">
      <w:pPr>
        <w:pStyle w:val="NormalWeb"/>
        <w:ind w:firstLine="720"/>
        <w:rPr>
          <w:rFonts w:ascii="Calibri" w:hAnsi="Calibri" w:cs="Calibri"/>
        </w:rPr>
      </w:pPr>
      <w:r w:rsidRPr="008579B4">
        <w:rPr>
          <w:rFonts w:ascii="Calibri" w:hAnsi="Calibri" w:cs="Calibri"/>
        </w:rPr>
        <w:t>As part of the Township's continued commitment to transparency and public engagement, </w:t>
      </w:r>
      <w:r w:rsidRPr="008579B4">
        <w:rPr>
          <w:rFonts w:ascii="Calibri" w:hAnsi="Calibri" w:cs="Calibri"/>
          <w:b/>
          <w:bCs/>
          <w:i/>
          <w:iCs/>
        </w:rPr>
        <w:t>a second public consultation period</w:t>
      </w:r>
      <w:r w:rsidRPr="008579B4">
        <w:rPr>
          <w:rFonts w:ascii="Calibri" w:hAnsi="Calibri" w:cs="Calibri"/>
        </w:rPr>
        <w:t xml:space="preserve"> is now being held to gather additional feedback on the revised version of the Draft By-Law and the supporting policy. This consultation will run from July 21, </w:t>
      </w:r>
      <w:r w:rsidRPr="008579B4">
        <w:rPr>
          <w:rFonts w:ascii="Calibri" w:hAnsi="Calibri" w:cs="Calibri"/>
        </w:rPr>
        <w:t>2025,</w:t>
      </w:r>
      <w:r w:rsidRPr="008579B4">
        <w:rPr>
          <w:rFonts w:ascii="Calibri" w:hAnsi="Calibri" w:cs="Calibri"/>
        </w:rPr>
        <w:t xml:space="preserve"> to August 22, 2025.</w:t>
      </w:r>
    </w:p>
    <w:p w14:paraId="054BA2D8" w14:textId="474AE1A8" w:rsidR="008579B4" w:rsidRPr="008579B4" w:rsidRDefault="008579B4" w:rsidP="008579B4">
      <w:pPr>
        <w:pStyle w:val="NormalWeb"/>
        <w:ind w:firstLine="720"/>
        <w:rPr>
          <w:rFonts w:ascii="Calibri" w:hAnsi="Calibri" w:cs="Calibri"/>
        </w:rPr>
      </w:pPr>
      <w:r w:rsidRPr="008579B4">
        <w:rPr>
          <w:rFonts w:ascii="Calibri" w:hAnsi="Calibri" w:cs="Calibri"/>
        </w:rPr>
        <w:t>Residents and business owners are encourage</w:t>
      </w:r>
      <w:r>
        <w:rPr>
          <w:rFonts w:ascii="Calibri" w:hAnsi="Calibri" w:cs="Calibri"/>
        </w:rPr>
        <w:t>d</w:t>
      </w:r>
      <w:r w:rsidRPr="008579B4">
        <w:rPr>
          <w:rFonts w:ascii="Calibri" w:hAnsi="Calibri" w:cs="Calibri"/>
        </w:rPr>
        <w:t xml:space="preserve"> to review the updated Draft Waste Management By-Law, supporting policy, public consultation report to Council and the date collection from the first </w:t>
      </w:r>
      <w:r w:rsidRPr="008579B4">
        <w:rPr>
          <w:rFonts w:ascii="Calibri" w:hAnsi="Calibri" w:cs="Calibri"/>
        </w:rPr>
        <w:t>public</w:t>
      </w:r>
      <w:r w:rsidRPr="008579B4">
        <w:rPr>
          <w:rFonts w:ascii="Calibri" w:hAnsi="Calibri" w:cs="Calibri"/>
        </w:rPr>
        <w:t xml:space="preserve"> consultation and provide their comments using the form below.</w:t>
      </w:r>
    </w:p>
    <w:p w14:paraId="091DC890" w14:textId="7ED590E0" w:rsidR="008579B4" w:rsidRPr="008579B4" w:rsidRDefault="008579B4" w:rsidP="008579B4">
      <w:pPr>
        <w:pStyle w:val="NormalWeb"/>
        <w:ind w:firstLine="720"/>
        <w:rPr>
          <w:rFonts w:ascii="Calibri" w:hAnsi="Calibri" w:cs="Calibri"/>
        </w:rPr>
      </w:pPr>
      <w:r w:rsidRPr="008579B4">
        <w:rPr>
          <w:rFonts w:ascii="Calibri" w:hAnsi="Calibri" w:cs="Calibri"/>
        </w:rPr>
        <w:t>These information are available on the Township web page at </w:t>
      </w:r>
      <w:hyperlink r:id="rId6" w:history="1">
        <w:r w:rsidRPr="008579B4">
          <w:rPr>
            <w:rStyle w:val="Hyperlink"/>
            <w:rFonts w:ascii="Calibri" w:hAnsi="Calibri" w:cs="Calibri"/>
            <w:b/>
            <w:bCs/>
            <w:i/>
            <w:iCs/>
          </w:rPr>
          <w:t>www.billings.ca</w:t>
        </w:r>
      </w:hyperlink>
      <w:r w:rsidRPr="008579B4">
        <w:rPr>
          <w:rFonts w:ascii="Calibri" w:hAnsi="Calibri" w:cs="Calibri"/>
          <w:b/>
          <w:bCs/>
          <w:i/>
          <w:iCs/>
        </w:rPr>
        <w:t> </w:t>
      </w:r>
      <w:r w:rsidRPr="008579B4">
        <w:rPr>
          <w:rFonts w:ascii="Calibri" w:hAnsi="Calibri" w:cs="Calibri"/>
        </w:rPr>
        <w:t>(Live Here - Waste Management &amp; Recycling) and the Township app. Hard copies of the Public Confirmation Form as well as the revised By-Law and supporting policy is available in Township office upon request. </w:t>
      </w:r>
    </w:p>
    <w:p w14:paraId="6A300A2F" w14:textId="1769274E" w:rsidR="008579B4" w:rsidRPr="008579B4" w:rsidRDefault="008579B4" w:rsidP="008579B4">
      <w:pPr>
        <w:pStyle w:val="NormalWeb"/>
        <w:ind w:firstLine="720"/>
        <w:rPr>
          <w:rFonts w:ascii="Calibri" w:hAnsi="Calibri" w:cs="Calibri"/>
        </w:rPr>
      </w:pPr>
      <w:r w:rsidRPr="008579B4">
        <w:rPr>
          <w:rFonts w:ascii="Calibri" w:hAnsi="Calibri" w:cs="Calibri"/>
        </w:rPr>
        <w:t>Written comments may also be submitted by email to </w:t>
      </w:r>
      <w:hyperlink r:id="rId7" w:history="1">
        <w:r w:rsidRPr="008579B4">
          <w:rPr>
            <w:rStyle w:val="Hyperlink"/>
            <w:rFonts w:ascii="Calibri" w:hAnsi="Calibri" w:cs="Calibri"/>
            <w:b/>
            <w:bCs/>
            <w:i/>
            <w:iCs/>
          </w:rPr>
          <w:t>bylaw@billingstwp.ca</w:t>
        </w:r>
      </w:hyperlink>
      <w:r w:rsidRPr="008579B4">
        <w:rPr>
          <w:rFonts w:ascii="Calibri" w:hAnsi="Calibri" w:cs="Calibri"/>
        </w:rPr>
        <w:t> .All submissions must include the respondent's name and contact information.</w:t>
      </w:r>
    </w:p>
    <w:p w14:paraId="50038A96" w14:textId="28442A9F" w:rsidR="008579B4" w:rsidRPr="008579B4" w:rsidRDefault="008579B4" w:rsidP="008579B4">
      <w:pPr>
        <w:pStyle w:val="NormalWeb"/>
        <w:ind w:firstLine="720"/>
        <w:rPr>
          <w:rFonts w:ascii="Calibri" w:hAnsi="Calibri" w:cs="Calibri"/>
        </w:rPr>
      </w:pPr>
      <w:r w:rsidRPr="008579B4">
        <w:rPr>
          <w:rFonts w:ascii="Calibri" w:hAnsi="Calibri" w:cs="Calibri"/>
        </w:rPr>
        <w:t xml:space="preserve">The Township values constructive and informed input and will review all submissions as part of the final </w:t>
      </w:r>
      <w:r w:rsidRPr="008579B4">
        <w:rPr>
          <w:rFonts w:ascii="Calibri" w:hAnsi="Calibri" w:cs="Calibri"/>
        </w:rPr>
        <w:t>decision-making</w:t>
      </w:r>
      <w:r w:rsidRPr="008579B4">
        <w:rPr>
          <w:rFonts w:ascii="Calibri" w:hAnsi="Calibri" w:cs="Calibri"/>
        </w:rPr>
        <w:t xml:space="preserve"> process. Your feedback continues to plat an important role in shaping waste management practices for our community. </w:t>
      </w:r>
    </w:p>
    <w:p w14:paraId="3C1C7AA8" w14:textId="2088879C" w:rsidR="008579B4" w:rsidRDefault="008579B4" w:rsidP="00D91267">
      <w:pPr>
        <w:pStyle w:val="NormalWeb"/>
        <w:spacing w:before="0" w:beforeAutospacing="0" w:after="0" w:afterAutospacing="0"/>
        <w:ind w:firstLine="720"/>
        <w:rPr>
          <w:rFonts w:ascii="Calibri" w:hAnsi="Calibri" w:cs="Calibri"/>
          <w:sz w:val="22"/>
          <w:szCs w:val="22"/>
        </w:rPr>
      </w:pPr>
      <w:r>
        <w:rPr>
          <w:rFonts w:ascii="Calibri" w:hAnsi="Calibri" w:cs="Calibri"/>
          <w:sz w:val="22"/>
          <w:szCs w:val="22"/>
        </w:rPr>
        <w:t xml:space="preserve"> </w:t>
      </w:r>
    </w:p>
    <w:p w14:paraId="5C41A9D2" w14:textId="77777777" w:rsidR="008579B4" w:rsidRDefault="008579B4" w:rsidP="00D91267">
      <w:pPr>
        <w:pStyle w:val="NormalWeb"/>
        <w:spacing w:before="0" w:beforeAutospacing="0" w:after="0" w:afterAutospacing="0"/>
        <w:ind w:firstLine="720"/>
        <w:rPr>
          <w:rFonts w:ascii="Calibri" w:hAnsi="Calibri" w:cs="Calibri"/>
          <w:sz w:val="22"/>
          <w:szCs w:val="22"/>
        </w:rPr>
      </w:pPr>
    </w:p>
    <w:p w14:paraId="402DC742" w14:textId="77777777" w:rsidR="008579B4" w:rsidRDefault="008579B4" w:rsidP="008579B4">
      <w:pPr>
        <w:pStyle w:val="NormalWeb"/>
        <w:spacing w:before="0" w:beforeAutospacing="0" w:after="0" w:afterAutospacing="0"/>
        <w:rPr>
          <w:rFonts w:ascii="Calibri" w:hAnsi="Calibri" w:cs="Calibri"/>
          <w:sz w:val="22"/>
          <w:szCs w:val="22"/>
        </w:rPr>
      </w:pPr>
    </w:p>
    <w:p w14:paraId="7850EE83" w14:textId="77777777" w:rsidR="008579B4" w:rsidRPr="00D61417" w:rsidRDefault="008579B4" w:rsidP="00D91267">
      <w:pPr>
        <w:pStyle w:val="NormalWeb"/>
        <w:spacing w:before="0" w:beforeAutospacing="0" w:after="0" w:afterAutospacing="0"/>
        <w:ind w:firstLine="720"/>
        <w:rPr>
          <w:rFonts w:ascii="Calibri" w:hAnsi="Calibri" w:cs="Calibri"/>
          <w:sz w:val="22"/>
          <w:szCs w:val="22"/>
        </w:rPr>
      </w:pPr>
    </w:p>
    <w:p w14:paraId="132A8E26" w14:textId="77777777" w:rsidR="002C5323" w:rsidRPr="008579B4" w:rsidRDefault="002C5323" w:rsidP="002C5323">
      <w:pPr>
        <w:spacing w:after="0"/>
        <w:jc w:val="center"/>
        <w:rPr>
          <w:rFonts w:cstheme="minorHAnsi"/>
          <w:b/>
          <w:bCs/>
          <w:sz w:val="36"/>
          <w:szCs w:val="36"/>
        </w:rPr>
      </w:pPr>
      <w:r w:rsidRPr="008579B4">
        <w:rPr>
          <w:rFonts w:cstheme="minorHAnsi"/>
          <w:b/>
          <w:bCs/>
          <w:sz w:val="36"/>
          <w:szCs w:val="36"/>
        </w:rPr>
        <w:t>Comments</w:t>
      </w:r>
    </w:p>
    <w:p w14:paraId="629BF403" w14:textId="0BDF962C" w:rsidR="002C5323" w:rsidRPr="008579B4" w:rsidRDefault="008579B4" w:rsidP="002C5323">
      <w:pPr>
        <w:spacing w:after="0"/>
        <w:jc w:val="center"/>
        <w:rPr>
          <w:rFonts w:cstheme="minorHAnsi"/>
          <w:sz w:val="24"/>
          <w:szCs w:val="24"/>
        </w:rPr>
      </w:pPr>
      <w:r>
        <w:rPr>
          <w:rFonts w:cstheme="minorHAnsi"/>
          <w:sz w:val="24"/>
          <w:szCs w:val="24"/>
        </w:rPr>
        <w:t xml:space="preserve">    </w:t>
      </w:r>
      <w:r w:rsidR="002C5323" w:rsidRPr="008579B4">
        <w:rPr>
          <w:rFonts w:cstheme="minorHAnsi"/>
          <w:sz w:val="24"/>
          <w:szCs w:val="24"/>
        </w:rPr>
        <w:t xml:space="preserve">(Please provide your comment </w:t>
      </w:r>
      <w:r w:rsidR="00323672" w:rsidRPr="008579B4">
        <w:rPr>
          <w:rFonts w:cstheme="minorHAnsi"/>
          <w:sz w:val="24"/>
          <w:szCs w:val="24"/>
        </w:rPr>
        <w:t>here</w:t>
      </w:r>
      <w:r>
        <w:rPr>
          <w:rFonts w:cstheme="minorHAnsi"/>
          <w:sz w:val="24"/>
          <w:szCs w:val="24"/>
        </w:rPr>
        <w:t>, a</w:t>
      </w:r>
      <w:r w:rsidR="002C5323" w:rsidRPr="008579B4">
        <w:rPr>
          <w:rFonts w:cstheme="minorHAnsi"/>
          <w:sz w:val="24"/>
          <w:szCs w:val="24"/>
        </w:rPr>
        <w:t>dd more sheets if necessary)</w:t>
      </w:r>
    </w:p>
    <w:p w14:paraId="13ED02E1" w14:textId="77777777" w:rsidR="002C5323" w:rsidRDefault="002C5323" w:rsidP="002C5323">
      <w:pPr>
        <w:spacing w:after="0"/>
        <w:jc w:val="center"/>
        <w:rPr>
          <w:rFonts w:cstheme="minorHAnsi"/>
          <w:sz w:val="24"/>
          <w:szCs w:val="24"/>
        </w:rPr>
      </w:pPr>
    </w:p>
    <w:p w14:paraId="75A4CE7E" w14:textId="77777777" w:rsidR="008579B4" w:rsidRPr="008579B4" w:rsidRDefault="008579B4" w:rsidP="002C5323">
      <w:pPr>
        <w:spacing w:after="0"/>
        <w:jc w:val="center"/>
        <w:rPr>
          <w:rFonts w:cstheme="minorHAnsi"/>
          <w:sz w:val="24"/>
          <w:szCs w:val="24"/>
        </w:rPr>
      </w:pPr>
    </w:p>
    <w:p w14:paraId="7B30EE7D" w14:textId="7C724C3D" w:rsidR="002C5323" w:rsidRPr="008579B4" w:rsidRDefault="002C5323" w:rsidP="002C5323">
      <w:pPr>
        <w:spacing w:after="0"/>
        <w:rPr>
          <w:rFonts w:cstheme="minorHAnsi"/>
          <w:b/>
          <w:bCs/>
          <w:sz w:val="24"/>
          <w:szCs w:val="24"/>
        </w:rPr>
      </w:pPr>
      <w:r>
        <w:rPr>
          <w:rFonts w:cstheme="minorHAnsi"/>
          <w:sz w:val="20"/>
          <w:szCs w:val="20"/>
        </w:rPr>
        <w:t xml:space="preserve">                                                             </w:t>
      </w:r>
      <w:r w:rsidRPr="008579B4">
        <w:rPr>
          <w:rFonts w:cstheme="minorHAnsi"/>
          <w:b/>
          <w:bCs/>
          <w:sz w:val="24"/>
          <w:szCs w:val="24"/>
        </w:rPr>
        <w:t>Name: ________________________________</w:t>
      </w:r>
    </w:p>
    <w:p w14:paraId="36ACA826" w14:textId="77777777" w:rsidR="00D61417" w:rsidRPr="008579B4" w:rsidRDefault="00D61417" w:rsidP="002C5323">
      <w:pPr>
        <w:spacing w:after="0"/>
        <w:rPr>
          <w:rFonts w:cstheme="minorHAnsi"/>
          <w:b/>
          <w:bCs/>
          <w:sz w:val="24"/>
          <w:szCs w:val="24"/>
        </w:rPr>
      </w:pPr>
    </w:p>
    <w:p w14:paraId="13946822" w14:textId="113E8C2C" w:rsidR="002C5323" w:rsidRPr="008579B4" w:rsidRDefault="002C5323" w:rsidP="002C5323">
      <w:pPr>
        <w:spacing w:after="0"/>
        <w:rPr>
          <w:rFonts w:cstheme="minorHAnsi"/>
          <w:b/>
          <w:bCs/>
          <w:sz w:val="24"/>
          <w:szCs w:val="24"/>
        </w:rPr>
      </w:pPr>
      <w:r w:rsidRPr="008579B4">
        <w:rPr>
          <w:rFonts w:cstheme="minorHAnsi"/>
          <w:b/>
          <w:bCs/>
          <w:sz w:val="24"/>
          <w:szCs w:val="24"/>
        </w:rPr>
        <w:t xml:space="preserve">                                                   Phone/email: __________________________</w:t>
      </w:r>
    </w:p>
    <w:p w14:paraId="6BFFB66F" w14:textId="77777777" w:rsidR="00D61417" w:rsidRPr="008579B4" w:rsidRDefault="00D61417" w:rsidP="002C5323">
      <w:pPr>
        <w:spacing w:after="0"/>
        <w:rPr>
          <w:rFonts w:cstheme="minorHAnsi"/>
          <w:b/>
          <w:bCs/>
          <w:sz w:val="24"/>
          <w:szCs w:val="24"/>
        </w:rPr>
      </w:pPr>
    </w:p>
    <w:p w14:paraId="3F6B8CDC" w14:textId="27943998" w:rsidR="002C5323" w:rsidRPr="008579B4" w:rsidRDefault="002C5323" w:rsidP="002C5323">
      <w:pPr>
        <w:spacing w:after="0"/>
        <w:rPr>
          <w:rFonts w:cstheme="minorHAnsi"/>
          <w:b/>
          <w:bCs/>
          <w:sz w:val="24"/>
          <w:szCs w:val="24"/>
        </w:rPr>
      </w:pPr>
      <w:r w:rsidRPr="008579B4">
        <w:rPr>
          <w:rFonts w:cstheme="minorHAnsi"/>
          <w:b/>
          <w:bCs/>
          <w:sz w:val="24"/>
          <w:szCs w:val="24"/>
        </w:rPr>
        <w:t xml:space="preserve">                                                   Date: _________________________________</w:t>
      </w:r>
    </w:p>
    <w:p w14:paraId="389C3DA8" w14:textId="77777777" w:rsidR="00D61417" w:rsidRPr="008579B4" w:rsidRDefault="00D61417" w:rsidP="002C5323">
      <w:pPr>
        <w:spacing w:after="0"/>
        <w:rPr>
          <w:rFonts w:cstheme="minorHAnsi"/>
          <w:b/>
          <w:bCs/>
          <w:sz w:val="24"/>
          <w:szCs w:val="24"/>
        </w:rPr>
      </w:pPr>
    </w:p>
    <w:p w14:paraId="074C020E" w14:textId="77777777" w:rsidR="008579B4" w:rsidRDefault="008579B4" w:rsidP="00D61417">
      <w:pPr>
        <w:spacing w:line="480" w:lineRule="auto"/>
        <w:rPr>
          <w:rFonts w:ascii="Calibri" w:hAnsi="Calibri" w:cs="Calibri"/>
          <w:b/>
          <w:bCs/>
          <w:sz w:val="24"/>
          <w:szCs w:val="24"/>
        </w:rPr>
      </w:pPr>
    </w:p>
    <w:p w14:paraId="14C41447" w14:textId="47E3C010" w:rsidR="00D61417" w:rsidRDefault="00D61417" w:rsidP="00D61417">
      <w:pPr>
        <w:spacing w:line="480" w:lineRule="auto"/>
        <w:rPr>
          <w:rFonts w:ascii="Calibri" w:hAnsi="Calibri" w:cs="Calibri"/>
          <w:b/>
          <w:bCs/>
        </w:rPr>
      </w:pPr>
      <w:r>
        <w:rPr>
          <w:rFonts w:ascii="Calibri" w:hAnsi="Calibri" w:cs="Calibri"/>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B722D8" w14:textId="77777777" w:rsidR="008579B4" w:rsidRDefault="008579B4" w:rsidP="00D61417">
      <w:pPr>
        <w:spacing w:line="480" w:lineRule="auto"/>
        <w:rPr>
          <w:rFonts w:ascii="Calibri" w:hAnsi="Calibri" w:cs="Calibri"/>
          <w:b/>
          <w:bCs/>
        </w:rPr>
      </w:pPr>
    </w:p>
    <w:p w14:paraId="26C401C4" w14:textId="77777777" w:rsidR="008579B4" w:rsidRDefault="008579B4" w:rsidP="00D61417">
      <w:pPr>
        <w:spacing w:line="480" w:lineRule="auto"/>
        <w:rPr>
          <w:rFonts w:ascii="Calibri" w:hAnsi="Calibri" w:cs="Calibri"/>
          <w:b/>
          <w:bCs/>
        </w:rPr>
      </w:pPr>
    </w:p>
    <w:p w14:paraId="239B83D6" w14:textId="77777777" w:rsidR="00A733D0" w:rsidRPr="00B335A7" w:rsidRDefault="00A733D0" w:rsidP="00A733D0">
      <w:pPr>
        <w:spacing w:after="0"/>
        <w:rPr>
          <w:sz w:val="16"/>
          <w:szCs w:val="16"/>
        </w:rPr>
      </w:pPr>
      <w:r w:rsidRPr="00B335A7">
        <w:rPr>
          <w:sz w:val="16"/>
          <w:szCs w:val="16"/>
        </w:rPr>
        <w:t xml:space="preserve">The Township of Billings collects personal information on this form for the purpose of receiving comments and communicating back to the commenter through our consultation process. The information is collected under the authority of the Municipal Act, S.O. 2001, c. 25. </w:t>
      </w:r>
    </w:p>
    <w:p w14:paraId="201D6F67" w14:textId="77777777" w:rsidR="00A733D0" w:rsidRPr="00B335A7" w:rsidRDefault="00A733D0" w:rsidP="00A733D0">
      <w:pPr>
        <w:spacing w:after="0"/>
        <w:rPr>
          <w:sz w:val="16"/>
          <w:szCs w:val="16"/>
        </w:rPr>
      </w:pPr>
      <w:r w:rsidRPr="00B335A7">
        <w:rPr>
          <w:sz w:val="16"/>
          <w:szCs w:val="16"/>
        </w:rPr>
        <w:t>Questions about the collection of personal information should be directed to the following:</w:t>
      </w:r>
    </w:p>
    <w:p w14:paraId="244780E9" w14:textId="77777777" w:rsidR="00A733D0" w:rsidRPr="00B335A7" w:rsidRDefault="00A733D0" w:rsidP="00A733D0">
      <w:pPr>
        <w:spacing w:after="0"/>
        <w:rPr>
          <w:sz w:val="16"/>
          <w:szCs w:val="16"/>
        </w:rPr>
      </w:pPr>
      <w:r w:rsidRPr="00B335A7">
        <w:rPr>
          <w:sz w:val="16"/>
          <w:szCs w:val="16"/>
        </w:rPr>
        <w:t xml:space="preserve">Clerk’s Department - The Township of Billings, </w:t>
      </w:r>
    </w:p>
    <w:p w14:paraId="662930DA" w14:textId="77777777" w:rsidR="00A733D0" w:rsidRPr="00B335A7" w:rsidRDefault="00A733D0" w:rsidP="00A733D0">
      <w:pPr>
        <w:spacing w:after="0"/>
        <w:rPr>
          <w:sz w:val="16"/>
          <w:szCs w:val="16"/>
        </w:rPr>
      </w:pPr>
      <w:r w:rsidRPr="00B335A7">
        <w:rPr>
          <w:sz w:val="16"/>
          <w:szCs w:val="16"/>
        </w:rPr>
        <w:t>15 Old Mill Road, Kagawong, ON P0P1J0</w:t>
      </w:r>
    </w:p>
    <w:p w14:paraId="5543FC9A" w14:textId="77777777" w:rsidR="00A733D0" w:rsidRDefault="00A733D0" w:rsidP="00A733D0">
      <w:pPr>
        <w:spacing w:after="0"/>
        <w:rPr>
          <w:sz w:val="16"/>
          <w:szCs w:val="16"/>
        </w:rPr>
      </w:pPr>
      <w:hyperlink r:id="rId8" w:history="1">
        <w:r w:rsidRPr="00B335A7">
          <w:rPr>
            <w:rStyle w:val="Hyperlink"/>
            <w:sz w:val="16"/>
            <w:szCs w:val="16"/>
          </w:rPr>
          <w:t>Tel:705-282-2611</w:t>
        </w:r>
      </w:hyperlink>
      <w:r w:rsidRPr="00B335A7">
        <w:rPr>
          <w:sz w:val="16"/>
          <w:szCs w:val="16"/>
        </w:rPr>
        <w:t xml:space="preserve"> Email: </w:t>
      </w:r>
      <w:hyperlink r:id="rId9" w:history="1">
        <w:r w:rsidRPr="00B335A7">
          <w:rPr>
            <w:rStyle w:val="Hyperlink"/>
            <w:sz w:val="16"/>
            <w:szCs w:val="16"/>
          </w:rPr>
          <w:t>deputyclerk@billingstwp.ca</w:t>
        </w:r>
      </w:hyperlink>
    </w:p>
    <w:p w14:paraId="3E537AD1" w14:textId="77777777" w:rsidR="00A733D0" w:rsidRPr="00D61417" w:rsidRDefault="00A733D0" w:rsidP="00D61417">
      <w:pPr>
        <w:spacing w:line="480" w:lineRule="auto"/>
        <w:rPr>
          <w:rFonts w:ascii="Calibri" w:hAnsi="Calibri" w:cs="Calibri"/>
          <w:b/>
          <w:bCs/>
        </w:rPr>
      </w:pPr>
    </w:p>
    <w:sectPr w:rsidR="00A733D0" w:rsidRPr="00D614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75"/>
    <w:rsid w:val="00155177"/>
    <w:rsid w:val="001C3029"/>
    <w:rsid w:val="00273DAF"/>
    <w:rsid w:val="002C5323"/>
    <w:rsid w:val="00323672"/>
    <w:rsid w:val="0033644B"/>
    <w:rsid w:val="003557FE"/>
    <w:rsid w:val="003733C1"/>
    <w:rsid w:val="006B18C0"/>
    <w:rsid w:val="006E1275"/>
    <w:rsid w:val="008579B4"/>
    <w:rsid w:val="008D279E"/>
    <w:rsid w:val="00952118"/>
    <w:rsid w:val="00A733D0"/>
    <w:rsid w:val="00C16661"/>
    <w:rsid w:val="00C7164F"/>
    <w:rsid w:val="00C73A33"/>
    <w:rsid w:val="00C802E8"/>
    <w:rsid w:val="00D61417"/>
    <w:rsid w:val="00D91267"/>
    <w:rsid w:val="00DC40B1"/>
    <w:rsid w:val="00DF45F7"/>
    <w:rsid w:val="00FC19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D4A5"/>
  <w15:chartTrackingRefBased/>
  <w15:docId w15:val="{FEB3BBAA-53DA-4EB5-B3FB-9E3B4FD7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16661"/>
    <w:pPr>
      <w:keepNext/>
      <w:keepLines/>
      <w:spacing w:before="240" w:after="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semiHidden/>
    <w:unhideWhenUsed/>
    <w:qFormat/>
    <w:rsid w:val="006E12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12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12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12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12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2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2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2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661"/>
    <w:rPr>
      <w:rFonts w:asciiTheme="majorHAnsi" w:eastAsiaTheme="majorEastAsia" w:hAnsiTheme="majorHAnsi" w:cstheme="majorBidi"/>
      <w:b/>
      <w:szCs w:val="32"/>
    </w:rPr>
  </w:style>
  <w:style w:type="character" w:customStyle="1" w:styleId="Heading2Char">
    <w:name w:val="Heading 2 Char"/>
    <w:basedOn w:val="DefaultParagraphFont"/>
    <w:link w:val="Heading2"/>
    <w:uiPriority w:val="9"/>
    <w:semiHidden/>
    <w:rsid w:val="006E12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12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12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12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12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2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2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275"/>
    <w:rPr>
      <w:rFonts w:eastAsiaTheme="majorEastAsia" w:cstheme="majorBidi"/>
      <w:color w:val="272727" w:themeColor="text1" w:themeTint="D8"/>
    </w:rPr>
  </w:style>
  <w:style w:type="paragraph" w:styleId="Title">
    <w:name w:val="Title"/>
    <w:basedOn w:val="Normal"/>
    <w:next w:val="Normal"/>
    <w:link w:val="TitleChar"/>
    <w:uiPriority w:val="10"/>
    <w:qFormat/>
    <w:rsid w:val="006E1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2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2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2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275"/>
    <w:pPr>
      <w:spacing w:before="160"/>
      <w:jc w:val="center"/>
    </w:pPr>
    <w:rPr>
      <w:i/>
      <w:iCs/>
      <w:color w:val="404040" w:themeColor="text1" w:themeTint="BF"/>
    </w:rPr>
  </w:style>
  <w:style w:type="character" w:customStyle="1" w:styleId="QuoteChar">
    <w:name w:val="Quote Char"/>
    <w:basedOn w:val="DefaultParagraphFont"/>
    <w:link w:val="Quote"/>
    <w:uiPriority w:val="29"/>
    <w:rsid w:val="006E1275"/>
    <w:rPr>
      <w:i/>
      <w:iCs/>
      <w:color w:val="404040" w:themeColor="text1" w:themeTint="BF"/>
    </w:rPr>
  </w:style>
  <w:style w:type="paragraph" w:styleId="ListParagraph">
    <w:name w:val="List Paragraph"/>
    <w:basedOn w:val="Normal"/>
    <w:uiPriority w:val="34"/>
    <w:qFormat/>
    <w:rsid w:val="006E1275"/>
    <w:pPr>
      <w:ind w:left="720"/>
      <w:contextualSpacing/>
    </w:pPr>
  </w:style>
  <w:style w:type="character" w:styleId="IntenseEmphasis">
    <w:name w:val="Intense Emphasis"/>
    <w:basedOn w:val="DefaultParagraphFont"/>
    <w:uiPriority w:val="21"/>
    <w:qFormat/>
    <w:rsid w:val="006E1275"/>
    <w:rPr>
      <w:i/>
      <w:iCs/>
      <w:color w:val="2F5496" w:themeColor="accent1" w:themeShade="BF"/>
    </w:rPr>
  </w:style>
  <w:style w:type="paragraph" w:styleId="IntenseQuote">
    <w:name w:val="Intense Quote"/>
    <w:basedOn w:val="Normal"/>
    <w:next w:val="Normal"/>
    <w:link w:val="IntenseQuoteChar"/>
    <w:uiPriority w:val="30"/>
    <w:qFormat/>
    <w:rsid w:val="006E12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1275"/>
    <w:rPr>
      <w:i/>
      <w:iCs/>
      <w:color w:val="2F5496" w:themeColor="accent1" w:themeShade="BF"/>
    </w:rPr>
  </w:style>
  <w:style w:type="character" w:styleId="IntenseReference">
    <w:name w:val="Intense Reference"/>
    <w:basedOn w:val="DefaultParagraphFont"/>
    <w:uiPriority w:val="32"/>
    <w:qFormat/>
    <w:rsid w:val="006E1275"/>
    <w:rPr>
      <w:b/>
      <w:bCs/>
      <w:smallCaps/>
      <w:color w:val="2F5496" w:themeColor="accent1" w:themeShade="BF"/>
      <w:spacing w:val="5"/>
    </w:rPr>
  </w:style>
  <w:style w:type="paragraph" w:styleId="NormalWeb">
    <w:name w:val="Normal (Web)"/>
    <w:basedOn w:val="Normal"/>
    <w:uiPriority w:val="99"/>
    <w:semiHidden/>
    <w:unhideWhenUsed/>
    <w:rsid w:val="006E127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6E1275"/>
    <w:rPr>
      <w:b/>
      <w:bCs/>
    </w:rPr>
  </w:style>
  <w:style w:type="character" w:styleId="Hyperlink">
    <w:name w:val="Hyperlink"/>
    <w:basedOn w:val="DefaultParagraphFont"/>
    <w:uiPriority w:val="99"/>
    <w:unhideWhenUsed/>
    <w:rsid w:val="002C5323"/>
    <w:rPr>
      <w:color w:val="467886"/>
      <w:u w:val="single"/>
    </w:rPr>
  </w:style>
  <w:style w:type="character" w:styleId="UnresolvedMention">
    <w:name w:val="Unresolved Mention"/>
    <w:basedOn w:val="DefaultParagraphFont"/>
    <w:uiPriority w:val="99"/>
    <w:semiHidden/>
    <w:unhideWhenUsed/>
    <w:rsid w:val="00DC4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152433">
      <w:bodyDiv w:val="1"/>
      <w:marLeft w:val="0"/>
      <w:marRight w:val="0"/>
      <w:marTop w:val="0"/>
      <w:marBottom w:val="0"/>
      <w:divBdr>
        <w:top w:val="none" w:sz="0" w:space="0" w:color="auto"/>
        <w:left w:val="none" w:sz="0" w:space="0" w:color="auto"/>
        <w:bottom w:val="none" w:sz="0" w:space="0" w:color="auto"/>
        <w:right w:val="none" w:sz="0" w:space="0" w:color="auto"/>
      </w:divBdr>
    </w:div>
    <w:div w:id="1247613411">
      <w:bodyDiv w:val="1"/>
      <w:marLeft w:val="0"/>
      <w:marRight w:val="0"/>
      <w:marTop w:val="0"/>
      <w:marBottom w:val="0"/>
      <w:divBdr>
        <w:top w:val="none" w:sz="0" w:space="0" w:color="auto"/>
        <w:left w:val="none" w:sz="0" w:space="0" w:color="auto"/>
        <w:bottom w:val="none" w:sz="0" w:space="0" w:color="auto"/>
        <w:right w:val="none" w:sz="0" w:space="0" w:color="auto"/>
      </w:divBdr>
    </w:div>
    <w:div w:id="163578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705-282-2611" TargetMode="External"/><Relationship Id="rId3" Type="http://schemas.openxmlformats.org/officeDocument/2006/relationships/settings" Target="settings.xml"/><Relationship Id="rId7" Type="http://schemas.openxmlformats.org/officeDocument/2006/relationships/hyperlink" Target="mailto:bylaw@billingstwp.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llings.c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putyclerk@billingstwp.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9D03-9200-4D90-B095-F6876984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Moran</dc:creator>
  <cp:keywords/>
  <dc:description/>
  <cp:lastModifiedBy>Finance</cp:lastModifiedBy>
  <cp:revision>6</cp:revision>
  <dcterms:created xsi:type="dcterms:W3CDTF">2025-07-16T14:31:00Z</dcterms:created>
  <dcterms:modified xsi:type="dcterms:W3CDTF">2025-07-22T01:36:00Z</dcterms:modified>
</cp:coreProperties>
</file>