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9D623" w14:textId="5E076FE4" w:rsidR="004654B9" w:rsidRDefault="00152E55" w:rsidP="004654B9">
      <w:r>
        <w:t xml:space="preserve">                                                                                                                                                                                    </w:t>
      </w:r>
    </w:p>
    <w:p w14:paraId="2F24A888" w14:textId="77777777" w:rsidR="004654B9" w:rsidRDefault="004654B9" w:rsidP="004654B9"/>
    <w:p w14:paraId="503EFF1E" w14:textId="77777777" w:rsidR="004654B9" w:rsidRDefault="004654B9" w:rsidP="004654B9">
      <w:bookmarkStart w:id="0" w:name="_Hlk183771456"/>
    </w:p>
    <w:p w14:paraId="11EE040B" w14:textId="77777777" w:rsidR="000A6FC2" w:rsidRDefault="000A6FC2" w:rsidP="004654B9"/>
    <w:p w14:paraId="4BBD4B1C" w14:textId="77777777" w:rsidR="004654B9" w:rsidRDefault="004654B9" w:rsidP="004654B9">
      <w:bookmarkStart w:id="1" w:name="_Hlk183701106"/>
    </w:p>
    <w:p w14:paraId="72E0EC1A" w14:textId="1BCE130B" w:rsidR="0033644B" w:rsidRDefault="004654B9" w:rsidP="004654B9">
      <w:r>
        <w:rPr>
          <w:noProof/>
        </w:rPr>
        <w:drawing>
          <wp:inline distT="0" distB="0" distL="0" distR="0" wp14:anchorId="01E5AD0C" wp14:editId="095DA4E3">
            <wp:extent cx="1822506" cy="622300"/>
            <wp:effectExtent l="0" t="0" r="6350" b="6350"/>
            <wp:docPr id="829299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99402" name="Picture 82929940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2506" cy="622300"/>
                    </a:xfrm>
                    <a:prstGeom prst="rect">
                      <a:avLst/>
                    </a:prstGeom>
                  </pic:spPr>
                </pic:pic>
              </a:graphicData>
            </a:graphic>
          </wp:inline>
        </w:drawing>
      </w:r>
    </w:p>
    <w:p w14:paraId="505F99C3" w14:textId="77777777" w:rsidR="000A6FC2" w:rsidRDefault="000A6FC2" w:rsidP="004654B9"/>
    <w:p w14:paraId="4C8A36B4" w14:textId="77777777" w:rsidR="004654B9" w:rsidRDefault="004654B9" w:rsidP="004654B9"/>
    <w:p w14:paraId="285B3D5B" w14:textId="387D470A" w:rsidR="004654B9" w:rsidRDefault="004654B9" w:rsidP="004654B9">
      <w:pPr>
        <w:spacing w:after="0"/>
        <w:jc w:val="center"/>
        <w:rPr>
          <w:b/>
          <w:bCs/>
          <w:sz w:val="28"/>
          <w:szCs w:val="28"/>
        </w:rPr>
      </w:pPr>
      <w:r>
        <w:rPr>
          <w:b/>
          <w:bCs/>
          <w:sz w:val="28"/>
          <w:szCs w:val="28"/>
        </w:rPr>
        <w:t xml:space="preserve">                                                        </w:t>
      </w:r>
      <w:r w:rsidRPr="004654B9">
        <w:rPr>
          <w:b/>
          <w:bCs/>
          <w:sz w:val="28"/>
          <w:szCs w:val="28"/>
        </w:rPr>
        <w:t>Waste Management Strategy</w:t>
      </w:r>
      <w:r w:rsidR="00381790">
        <w:rPr>
          <w:b/>
          <w:bCs/>
          <w:sz w:val="28"/>
          <w:szCs w:val="28"/>
        </w:rPr>
        <w:t xml:space="preserve"> Plan</w:t>
      </w:r>
    </w:p>
    <w:p w14:paraId="549959C1" w14:textId="5928D43E" w:rsidR="004654B9" w:rsidRDefault="004654B9" w:rsidP="004654B9">
      <w:pPr>
        <w:spacing w:after="0"/>
        <w:jc w:val="center"/>
        <w:rPr>
          <w:b/>
          <w:bCs/>
          <w:sz w:val="28"/>
          <w:szCs w:val="28"/>
        </w:rPr>
      </w:pPr>
      <w:r>
        <w:rPr>
          <w:b/>
          <w:bCs/>
          <w:sz w:val="28"/>
          <w:szCs w:val="28"/>
        </w:rPr>
        <w:t xml:space="preserve">                                                       </w:t>
      </w:r>
      <w:r w:rsidR="00381790">
        <w:rPr>
          <w:b/>
          <w:bCs/>
          <w:sz w:val="28"/>
          <w:szCs w:val="28"/>
        </w:rPr>
        <w:t xml:space="preserve">    </w:t>
      </w:r>
      <w:r>
        <w:rPr>
          <w:b/>
          <w:bCs/>
          <w:sz w:val="28"/>
          <w:szCs w:val="28"/>
        </w:rPr>
        <w:t>202</w:t>
      </w:r>
      <w:r w:rsidR="001703E4">
        <w:rPr>
          <w:b/>
          <w:bCs/>
          <w:sz w:val="28"/>
          <w:szCs w:val="28"/>
        </w:rPr>
        <w:t>5</w:t>
      </w:r>
    </w:p>
    <w:p w14:paraId="4D8F7E20" w14:textId="77777777" w:rsidR="004654B9" w:rsidRDefault="004654B9" w:rsidP="004654B9">
      <w:pPr>
        <w:spacing w:after="0"/>
        <w:jc w:val="center"/>
        <w:rPr>
          <w:b/>
          <w:bCs/>
          <w:sz w:val="28"/>
          <w:szCs w:val="28"/>
        </w:rPr>
      </w:pPr>
    </w:p>
    <w:p w14:paraId="64B01D2E" w14:textId="77777777" w:rsidR="004654B9" w:rsidRDefault="004654B9" w:rsidP="004654B9">
      <w:pPr>
        <w:spacing w:after="0"/>
        <w:jc w:val="center"/>
        <w:rPr>
          <w:b/>
          <w:bCs/>
          <w:sz w:val="28"/>
          <w:szCs w:val="28"/>
        </w:rPr>
      </w:pPr>
    </w:p>
    <w:p w14:paraId="180EE86E" w14:textId="77777777" w:rsidR="004654B9" w:rsidRDefault="004654B9" w:rsidP="004654B9">
      <w:pPr>
        <w:spacing w:after="0"/>
        <w:jc w:val="center"/>
        <w:rPr>
          <w:b/>
          <w:bCs/>
          <w:sz w:val="28"/>
          <w:szCs w:val="28"/>
        </w:rPr>
      </w:pPr>
    </w:p>
    <w:p w14:paraId="4793CB03" w14:textId="77777777" w:rsidR="004654B9" w:rsidRDefault="004654B9" w:rsidP="004654B9">
      <w:pPr>
        <w:spacing w:after="0"/>
        <w:jc w:val="center"/>
        <w:rPr>
          <w:b/>
          <w:bCs/>
          <w:sz w:val="28"/>
          <w:szCs w:val="28"/>
        </w:rPr>
      </w:pPr>
    </w:p>
    <w:p w14:paraId="2F7B2103" w14:textId="77777777" w:rsidR="004654B9" w:rsidRDefault="004654B9" w:rsidP="004654B9">
      <w:pPr>
        <w:spacing w:after="0"/>
        <w:jc w:val="center"/>
        <w:rPr>
          <w:b/>
          <w:bCs/>
          <w:sz w:val="28"/>
          <w:szCs w:val="28"/>
        </w:rPr>
      </w:pPr>
    </w:p>
    <w:p w14:paraId="3240B035" w14:textId="77777777" w:rsidR="004654B9" w:rsidRDefault="004654B9" w:rsidP="004654B9">
      <w:pPr>
        <w:spacing w:after="0"/>
        <w:jc w:val="center"/>
        <w:rPr>
          <w:b/>
          <w:bCs/>
          <w:sz w:val="28"/>
          <w:szCs w:val="28"/>
        </w:rPr>
      </w:pPr>
    </w:p>
    <w:p w14:paraId="0EFE9372" w14:textId="77777777" w:rsidR="004654B9" w:rsidRDefault="004654B9" w:rsidP="004654B9">
      <w:pPr>
        <w:spacing w:after="0"/>
        <w:jc w:val="center"/>
        <w:rPr>
          <w:b/>
          <w:bCs/>
          <w:sz w:val="28"/>
          <w:szCs w:val="28"/>
        </w:rPr>
      </w:pPr>
    </w:p>
    <w:p w14:paraId="465E0C65" w14:textId="77777777" w:rsidR="004654B9" w:rsidRDefault="004654B9" w:rsidP="004654B9">
      <w:pPr>
        <w:spacing w:after="0"/>
        <w:jc w:val="center"/>
        <w:rPr>
          <w:b/>
          <w:bCs/>
          <w:sz w:val="28"/>
          <w:szCs w:val="28"/>
        </w:rPr>
      </w:pPr>
    </w:p>
    <w:p w14:paraId="40C2CFEC" w14:textId="77777777" w:rsidR="004654B9" w:rsidRDefault="004654B9" w:rsidP="004654B9">
      <w:pPr>
        <w:spacing w:after="0"/>
        <w:jc w:val="center"/>
        <w:rPr>
          <w:b/>
          <w:bCs/>
          <w:sz w:val="28"/>
          <w:szCs w:val="28"/>
        </w:rPr>
      </w:pPr>
    </w:p>
    <w:p w14:paraId="3D5100D6" w14:textId="77777777" w:rsidR="004654B9" w:rsidRDefault="004654B9" w:rsidP="004654B9">
      <w:pPr>
        <w:spacing w:after="0"/>
        <w:jc w:val="center"/>
        <w:rPr>
          <w:b/>
          <w:bCs/>
          <w:sz w:val="28"/>
          <w:szCs w:val="28"/>
        </w:rPr>
      </w:pPr>
    </w:p>
    <w:p w14:paraId="18FAAD44" w14:textId="77777777" w:rsidR="004654B9" w:rsidRDefault="004654B9" w:rsidP="004654B9">
      <w:pPr>
        <w:spacing w:after="0"/>
        <w:jc w:val="center"/>
        <w:rPr>
          <w:b/>
          <w:bCs/>
          <w:sz w:val="28"/>
          <w:szCs w:val="28"/>
        </w:rPr>
      </w:pPr>
    </w:p>
    <w:p w14:paraId="1C4B426B" w14:textId="77777777" w:rsidR="004654B9" w:rsidRDefault="004654B9" w:rsidP="004654B9">
      <w:pPr>
        <w:spacing w:after="0"/>
        <w:jc w:val="center"/>
        <w:rPr>
          <w:b/>
          <w:bCs/>
          <w:sz w:val="28"/>
          <w:szCs w:val="28"/>
        </w:rPr>
      </w:pPr>
    </w:p>
    <w:p w14:paraId="3CD60AEB" w14:textId="77777777" w:rsidR="004654B9" w:rsidRDefault="004654B9" w:rsidP="004654B9">
      <w:pPr>
        <w:spacing w:after="0"/>
        <w:jc w:val="center"/>
        <w:rPr>
          <w:b/>
          <w:bCs/>
          <w:sz w:val="28"/>
          <w:szCs w:val="28"/>
        </w:rPr>
      </w:pPr>
    </w:p>
    <w:p w14:paraId="5DE86BA2" w14:textId="77777777" w:rsidR="004654B9" w:rsidRDefault="004654B9" w:rsidP="004654B9">
      <w:pPr>
        <w:spacing w:after="0"/>
        <w:jc w:val="center"/>
        <w:rPr>
          <w:b/>
          <w:bCs/>
          <w:sz w:val="28"/>
          <w:szCs w:val="28"/>
        </w:rPr>
      </w:pPr>
    </w:p>
    <w:p w14:paraId="2296F2B3" w14:textId="77777777" w:rsidR="004654B9" w:rsidRDefault="004654B9" w:rsidP="004654B9">
      <w:pPr>
        <w:spacing w:after="0"/>
        <w:jc w:val="center"/>
        <w:rPr>
          <w:b/>
          <w:bCs/>
          <w:sz w:val="28"/>
          <w:szCs w:val="28"/>
        </w:rPr>
      </w:pPr>
    </w:p>
    <w:p w14:paraId="7E348F08" w14:textId="77777777" w:rsidR="004654B9" w:rsidRDefault="004654B9" w:rsidP="004654B9">
      <w:pPr>
        <w:spacing w:after="0"/>
        <w:jc w:val="center"/>
        <w:rPr>
          <w:b/>
          <w:bCs/>
          <w:sz w:val="28"/>
          <w:szCs w:val="28"/>
        </w:rPr>
      </w:pPr>
    </w:p>
    <w:p w14:paraId="1F3E61F5" w14:textId="77777777" w:rsidR="004654B9" w:rsidRDefault="004654B9" w:rsidP="004654B9">
      <w:pPr>
        <w:spacing w:after="0"/>
        <w:jc w:val="center"/>
        <w:rPr>
          <w:b/>
          <w:bCs/>
          <w:sz w:val="28"/>
          <w:szCs w:val="28"/>
        </w:rPr>
      </w:pPr>
    </w:p>
    <w:p w14:paraId="49376AE5" w14:textId="77777777" w:rsidR="004654B9" w:rsidRDefault="004654B9" w:rsidP="004654B9">
      <w:pPr>
        <w:spacing w:after="0"/>
        <w:jc w:val="center"/>
        <w:rPr>
          <w:b/>
          <w:bCs/>
          <w:sz w:val="28"/>
          <w:szCs w:val="28"/>
        </w:rPr>
      </w:pPr>
    </w:p>
    <w:p w14:paraId="777C3BE5" w14:textId="77777777" w:rsidR="004654B9" w:rsidRDefault="004654B9" w:rsidP="004654B9">
      <w:pPr>
        <w:spacing w:after="0"/>
        <w:jc w:val="center"/>
        <w:rPr>
          <w:b/>
          <w:bCs/>
          <w:sz w:val="28"/>
          <w:szCs w:val="28"/>
        </w:rPr>
      </w:pPr>
    </w:p>
    <w:p w14:paraId="4F17A3BF" w14:textId="77777777" w:rsidR="004654B9" w:rsidRDefault="004654B9" w:rsidP="00381790">
      <w:pPr>
        <w:spacing w:after="0"/>
        <w:rPr>
          <w:b/>
          <w:bCs/>
          <w:sz w:val="28"/>
          <w:szCs w:val="28"/>
        </w:rPr>
      </w:pPr>
    </w:p>
    <w:p w14:paraId="32EA6DB2" w14:textId="57A932B3" w:rsidR="00F47308" w:rsidRPr="001F54B9" w:rsidRDefault="00F47308" w:rsidP="00F47308">
      <w:pPr>
        <w:pStyle w:val="Heading1"/>
        <w:jc w:val="center"/>
        <w:rPr>
          <w:rFonts w:cs="Calibri"/>
          <w:b/>
          <w:bCs/>
          <w:sz w:val="18"/>
          <w:szCs w:val="18"/>
        </w:rPr>
      </w:pPr>
      <w:bookmarkStart w:id="2" w:name="_Toc192666068"/>
      <w:r w:rsidRPr="001F54B9">
        <w:rPr>
          <w:rFonts w:cs="Calibri"/>
          <w:b/>
          <w:bCs/>
          <w:sz w:val="18"/>
          <w:szCs w:val="18"/>
        </w:rPr>
        <w:lastRenderedPageBreak/>
        <w:t>Table of Contents</w:t>
      </w:r>
      <w:bookmarkEnd w:id="2"/>
    </w:p>
    <w:p w14:paraId="36CE5F31" w14:textId="77777777" w:rsidR="00F47308" w:rsidRPr="001F54B9" w:rsidRDefault="00F47308" w:rsidP="00E91C51">
      <w:pPr>
        <w:pStyle w:val="TOC1"/>
        <w:rPr>
          <w:rFonts w:ascii="Calibri" w:hAnsi="Calibri" w:cs="Calibri"/>
          <w:sz w:val="18"/>
          <w:szCs w:val="18"/>
        </w:rPr>
      </w:pPr>
    </w:p>
    <w:p w14:paraId="5D62E6DA" w14:textId="3E6404A1" w:rsidR="00D80C8E" w:rsidRDefault="00F47308">
      <w:pPr>
        <w:pStyle w:val="TOC1"/>
        <w:rPr>
          <w:rFonts w:eastAsiaTheme="minorEastAsia"/>
          <w:b w:val="0"/>
          <w:bCs w:val="0"/>
          <w:sz w:val="24"/>
          <w:szCs w:val="24"/>
          <w:lang w:eastAsia="en-CA"/>
        </w:rPr>
      </w:pPr>
      <w:r w:rsidRPr="001F54B9">
        <w:rPr>
          <w:rFonts w:ascii="Calibri" w:hAnsi="Calibri" w:cs="Calibri"/>
          <w:b w:val="0"/>
          <w:bCs w:val="0"/>
          <w:sz w:val="18"/>
          <w:szCs w:val="18"/>
        </w:rPr>
        <w:fldChar w:fldCharType="begin"/>
      </w:r>
      <w:r w:rsidRPr="001F54B9">
        <w:rPr>
          <w:rFonts w:ascii="Calibri" w:hAnsi="Calibri" w:cs="Calibri"/>
          <w:b w:val="0"/>
          <w:bCs w:val="0"/>
          <w:sz w:val="18"/>
          <w:szCs w:val="18"/>
        </w:rPr>
        <w:instrText xml:space="preserve"> TOC \o "1-3" \h \z \u </w:instrText>
      </w:r>
      <w:r w:rsidRPr="001F54B9">
        <w:rPr>
          <w:rFonts w:ascii="Calibri" w:hAnsi="Calibri" w:cs="Calibri"/>
          <w:b w:val="0"/>
          <w:bCs w:val="0"/>
          <w:sz w:val="18"/>
          <w:szCs w:val="18"/>
        </w:rPr>
        <w:fldChar w:fldCharType="separate"/>
      </w:r>
      <w:hyperlink w:anchor="_Toc192666068" w:history="1">
        <w:r w:rsidR="00D80C8E" w:rsidRPr="00CF7199">
          <w:rPr>
            <w:rStyle w:val="Hyperlink"/>
            <w:rFonts w:cs="Calibri"/>
          </w:rPr>
          <w:t>Table of Contents</w:t>
        </w:r>
        <w:r w:rsidR="00D80C8E">
          <w:rPr>
            <w:webHidden/>
          </w:rPr>
          <w:tab/>
        </w:r>
        <w:r w:rsidR="00D80C8E">
          <w:rPr>
            <w:webHidden/>
          </w:rPr>
          <w:fldChar w:fldCharType="begin"/>
        </w:r>
        <w:r w:rsidR="00D80C8E">
          <w:rPr>
            <w:webHidden/>
          </w:rPr>
          <w:instrText xml:space="preserve"> PAGEREF _Toc192666068 \h </w:instrText>
        </w:r>
        <w:r w:rsidR="00D80C8E">
          <w:rPr>
            <w:webHidden/>
          </w:rPr>
        </w:r>
        <w:r w:rsidR="00D80C8E">
          <w:rPr>
            <w:webHidden/>
          </w:rPr>
          <w:fldChar w:fldCharType="separate"/>
        </w:r>
        <w:r w:rsidR="00416A73">
          <w:rPr>
            <w:webHidden/>
          </w:rPr>
          <w:t>2</w:t>
        </w:r>
        <w:r w:rsidR="00D80C8E">
          <w:rPr>
            <w:webHidden/>
          </w:rPr>
          <w:fldChar w:fldCharType="end"/>
        </w:r>
      </w:hyperlink>
    </w:p>
    <w:p w14:paraId="363F2325" w14:textId="483BC950" w:rsidR="00D80C8E" w:rsidRDefault="00D80C8E">
      <w:pPr>
        <w:pStyle w:val="TOC1"/>
        <w:rPr>
          <w:rFonts w:eastAsiaTheme="minorEastAsia"/>
          <w:b w:val="0"/>
          <w:bCs w:val="0"/>
          <w:sz w:val="24"/>
          <w:szCs w:val="24"/>
          <w:lang w:eastAsia="en-CA"/>
        </w:rPr>
      </w:pPr>
      <w:hyperlink w:anchor="_Toc192666069" w:history="1">
        <w:r w:rsidRPr="00CF7199">
          <w:rPr>
            <w:rStyle w:val="Hyperlink"/>
            <w:rFonts w:cstheme="minorHAnsi"/>
          </w:rPr>
          <w:t>Foreword</w:t>
        </w:r>
        <w:r>
          <w:rPr>
            <w:webHidden/>
          </w:rPr>
          <w:tab/>
        </w:r>
        <w:r>
          <w:rPr>
            <w:webHidden/>
          </w:rPr>
          <w:fldChar w:fldCharType="begin"/>
        </w:r>
        <w:r>
          <w:rPr>
            <w:webHidden/>
          </w:rPr>
          <w:instrText xml:space="preserve"> PAGEREF _Toc192666069 \h </w:instrText>
        </w:r>
        <w:r>
          <w:rPr>
            <w:webHidden/>
          </w:rPr>
        </w:r>
        <w:r>
          <w:rPr>
            <w:webHidden/>
          </w:rPr>
          <w:fldChar w:fldCharType="separate"/>
        </w:r>
        <w:r w:rsidR="00416A73">
          <w:rPr>
            <w:webHidden/>
          </w:rPr>
          <w:t>3</w:t>
        </w:r>
        <w:r>
          <w:rPr>
            <w:webHidden/>
          </w:rPr>
          <w:fldChar w:fldCharType="end"/>
        </w:r>
      </w:hyperlink>
    </w:p>
    <w:p w14:paraId="2F341623" w14:textId="72FEADB8" w:rsidR="00D80C8E" w:rsidRDefault="00D80C8E">
      <w:pPr>
        <w:pStyle w:val="TOC1"/>
        <w:rPr>
          <w:rFonts w:eastAsiaTheme="minorEastAsia"/>
          <w:b w:val="0"/>
          <w:bCs w:val="0"/>
          <w:sz w:val="24"/>
          <w:szCs w:val="24"/>
          <w:lang w:eastAsia="en-CA"/>
        </w:rPr>
      </w:pPr>
      <w:hyperlink w:anchor="_Toc192666070" w:history="1">
        <w:r w:rsidRPr="00CF7199">
          <w:rPr>
            <w:rStyle w:val="Hyperlink"/>
            <w:rFonts w:cstheme="minorHAnsi"/>
          </w:rPr>
          <w:t>Phase 1</w:t>
        </w:r>
        <w:r>
          <w:rPr>
            <w:webHidden/>
          </w:rPr>
          <w:tab/>
        </w:r>
        <w:r>
          <w:rPr>
            <w:webHidden/>
          </w:rPr>
          <w:fldChar w:fldCharType="begin"/>
        </w:r>
        <w:r>
          <w:rPr>
            <w:webHidden/>
          </w:rPr>
          <w:instrText xml:space="preserve"> PAGEREF _Toc192666070 \h </w:instrText>
        </w:r>
        <w:r>
          <w:rPr>
            <w:webHidden/>
          </w:rPr>
        </w:r>
        <w:r>
          <w:rPr>
            <w:webHidden/>
          </w:rPr>
          <w:fldChar w:fldCharType="separate"/>
        </w:r>
        <w:r w:rsidR="00416A73">
          <w:rPr>
            <w:webHidden/>
          </w:rPr>
          <w:t>4</w:t>
        </w:r>
        <w:r>
          <w:rPr>
            <w:webHidden/>
          </w:rPr>
          <w:fldChar w:fldCharType="end"/>
        </w:r>
      </w:hyperlink>
    </w:p>
    <w:p w14:paraId="7C42126E" w14:textId="5EC05763" w:rsidR="00D80C8E" w:rsidRDefault="00D80C8E">
      <w:pPr>
        <w:pStyle w:val="TOC1"/>
        <w:rPr>
          <w:rFonts w:eastAsiaTheme="minorEastAsia"/>
          <w:b w:val="0"/>
          <w:bCs w:val="0"/>
          <w:sz w:val="24"/>
          <w:szCs w:val="24"/>
          <w:lang w:eastAsia="en-CA"/>
        </w:rPr>
      </w:pPr>
      <w:hyperlink w:anchor="_Toc192666071" w:history="1">
        <w:r w:rsidRPr="00CF7199">
          <w:rPr>
            <w:rStyle w:val="Hyperlink"/>
            <w:rFonts w:cstheme="minorHAnsi"/>
          </w:rPr>
          <w:t>Landfill Depot Site Evaluation</w:t>
        </w:r>
        <w:r>
          <w:rPr>
            <w:webHidden/>
          </w:rPr>
          <w:tab/>
        </w:r>
        <w:r>
          <w:rPr>
            <w:webHidden/>
          </w:rPr>
          <w:fldChar w:fldCharType="begin"/>
        </w:r>
        <w:r>
          <w:rPr>
            <w:webHidden/>
          </w:rPr>
          <w:instrText xml:space="preserve"> PAGEREF _Toc192666071 \h </w:instrText>
        </w:r>
        <w:r>
          <w:rPr>
            <w:webHidden/>
          </w:rPr>
        </w:r>
        <w:r>
          <w:rPr>
            <w:webHidden/>
          </w:rPr>
          <w:fldChar w:fldCharType="separate"/>
        </w:r>
        <w:r w:rsidR="00416A73">
          <w:rPr>
            <w:webHidden/>
          </w:rPr>
          <w:t>4</w:t>
        </w:r>
        <w:r>
          <w:rPr>
            <w:webHidden/>
          </w:rPr>
          <w:fldChar w:fldCharType="end"/>
        </w:r>
      </w:hyperlink>
    </w:p>
    <w:p w14:paraId="0DC9FE60" w14:textId="609899CE" w:rsidR="00D80C8E" w:rsidRDefault="00D80C8E">
      <w:pPr>
        <w:pStyle w:val="TOC1"/>
        <w:rPr>
          <w:rFonts w:eastAsiaTheme="minorEastAsia"/>
          <w:b w:val="0"/>
          <w:bCs w:val="0"/>
          <w:sz w:val="24"/>
          <w:szCs w:val="24"/>
          <w:lang w:eastAsia="en-CA"/>
        </w:rPr>
      </w:pPr>
      <w:hyperlink w:anchor="_Toc192666072" w:history="1">
        <w:r w:rsidRPr="00CF7199">
          <w:rPr>
            <w:rStyle w:val="Hyperlink"/>
            <w:rFonts w:cstheme="minorHAnsi"/>
          </w:rPr>
          <w:t>Landfill Site</w:t>
        </w:r>
        <w:r>
          <w:rPr>
            <w:webHidden/>
          </w:rPr>
          <w:tab/>
        </w:r>
        <w:r>
          <w:rPr>
            <w:webHidden/>
          </w:rPr>
          <w:fldChar w:fldCharType="begin"/>
        </w:r>
        <w:r>
          <w:rPr>
            <w:webHidden/>
          </w:rPr>
          <w:instrText xml:space="preserve"> PAGEREF _Toc192666072 \h </w:instrText>
        </w:r>
        <w:r>
          <w:rPr>
            <w:webHidden/>
          </w:rPr>
        </w:r>
        <w:r>
          <w:rPr>
            <w:webHidden/>
          </w:rPr>
          <w:fldChar w:fldCharType="separate"/>
        </w:r>
        <w:r w:rsidR="00416A73">
          <w:rPr>
            <w:webHidden/>
          </w:rPr>
          <w:t>4</w:t>
        </w:r>
        <w:r>
          <w:rPr>
            <w:webHidden/>
          </w:rPr>
          <w:fldChar w:fldCharType="end"/>
        </w:r>
      </w:hyperlink>
    </w:p>
    <w:p w14:paraId="19305875" w14:textId="21D2785B" w:rsidR="00D80C8E" w:rsidRDefault="00D80C8E">
      <w:pPr>
        <w:pStyle w:val="TOC1"/>
        <w:rPr>
          <w:rFonts w:eastAsiaTheme="minorEastAsia"/>
          <w:b w:val="0"/>
          <w:bCs w:val="0"/>
          <w:sz w:val="24"/>
          <w:szCs w:val="24"/>
          <w:lang w:eastAsia="en-CA"/>
        </w:rPr>
      </w:pPr>
      <w:hyperlink w:anchor="_Toc192666073" w:history="1">
        <w:r w:rsidRPr="00CF7199">
          <w:rPr>
            <w:rStyle w:val="Hyperlink"/>
            <w:rFonts w:cstheme="minorHAnsi"/>
          </w:rPr>
          <w:t>Site Operation</w:t>
        </w:r>
        <w:r>
          <w:rPr>
            <w:webHidden/>
          </w:rPr>
          <w:tab/>
        </w:r>
        <w:r>
          <w:rPr>
            <w:webHidden/>
          </w:rPr>
          <w:fldChar w:fldCharType="begin"/>
        </w:r>
        <w:r>
          <w:rPr>
            <w:webHidden/>
          </w:rPr>
          <w:instrText xml:space="preserve"> PAGEREF _Toc192666073 \h </w:instrText>
        </w:r>
        <w:r>
          <w:rPr>
            <w:webHidden/>
          </w:rPr>
        </w:r>
        <w:r>
          <w:rPr>
            <w:webHidden/>
          </w:rPr>
          <w:fldChar w:fldCharType="separate"/>
        </w:r>
        <w:r w:rsidR="00416A73">
          <w:rPr>
            <w:webHidden/>
          </w:rPr>
          <w:t>4</w:t>
        </w:r>
        <w:r>
          <w:rPr>
            <w:webHidden/>
          </w:rPr>
          <w:fldChar w:fldCharType="end"/>
        </w:r>
      </w:hyperlink>
    </w:p>
    <w:p w14:paraId="6EBE4117" w14:textId="55E168D8" w:rsidR="00D80C8E" w:rsidRDefault="00D80C8E">
      <w:pPr>
        <w:pStyle w:val="TOC1"/>
        <w:rPr>
          <w:rFonts w:eastAsiaTheme="minorEastAsia"/>
          <w:b w:val="0"/>
          <w:bCs w:val="0"/>
          <w:sz w:val="24"/>
          <w:szCs w:val="24"/>
          <w:lang w:eastAsia="en-CA"/>
        </w:rPr>
      </w:pPr>
      <w:hyperlink w:anchor="_Toc192666074" w:history="1">
        <w:r w:rsidRPr="00CF7199">
          <w:rPr>
            <w:rStyle w:val="Hyperlink"/>
            <w:rFonts w:cstheme="minorHAnsi"/>
          </w:rPr>
          <w:t>Waste Measuring/Monitoring</w:t>
        </w:r>
        <w:r>
          <w:rPr>
            <w:webHidden/>
          </w:rPr>
          <w:tab/>
        </w:r>
        <w:r>
          <w:rPr>
            <w:webHidden/>
          </w:rPr>
          <w:fldChar w:fldCharType="begin"/>
        </w:r>
        <w:r>
          <w:rPr>
            <w:webHidden/>
          </w:rPr>
          <w:instrText xml:space="preserve"> PAGEREF _Toc192666074 \h </w:instrText>
        </w:r>
        <w:r>
          <w:rPr>
            <w:webHidden/>
          </w:rPr>
        </w:r>
        <w:r>
          <w:rPr>
            <w:webHidden/>
          </w:rPr>
          <w:fldChar w:fldCharType="separate"/>
        </w:r>
        <w:r w:rsidR="00416A73">
          <w:rPr>
            <w:webHidden/>
          </w:rPr>
          <w:t>4</w:t>
        </w:r>
        <w:r>
          <w:rPr>
            <w:webHidden/>
          </w:rPr>
          <w:fldChar w:fldCharType="end"/>
        </w:r>
      </w:hyperlink>
    </w:p>
    <w:p w14:paraId="13D3FF3A" w14:textId="2386E69E" w:rsidR="00D80C8E" w:rsidRDefault="00D80C8E">
      <w:pPr>
        <w:pStyle w:val="TOC1"/>
        <w:rPr>
          <w:rFonts w:eastAsiaTheme="minorEastAsia"/>
          <w:b w:val="0"/>
          <w:bCs w:val="0"/>
          <w:sz w:val="24"/>
          <w:szCs w:val="24"/>
          <w:lang w:eastAsia="en-CA"/>
        </w:rPr>
      </w:pPr>
      <w:hyperlink w:anchor="_Toc192666075" w:history="1">
        <w:r w:rsidRPr="00CF7199">
          <w:rPr>
            <w:rStyle w:val="Hyperlink"/>
          </w:rPr>
          <w:t>Landfill Depot Intake</w:t>
        </w:r>
        <w:r>
          <w:rPr>
            <w:webHidden/>
          </w:rPr>
          <w:tab/>
        </w:r>
        <w:r>
          <w:rPr>
            <w:webHidden/>
          </w:rPr>
          <w:fldChar w:fldCharType="begin"/>
        </w:r>
        <w:r>
          <w:rPr>
            <w:webHidden/>
          </w:rPr>
          <w:instrText xml:space="preserve"> PAGEREF _Toc192666075 \h </w:instrText>
        </w:r>
        <w:r>
          <w:rPr>
            <w:webHidden/>
          </w:rPr>
        </w:r>
        <w:r>
          <w:rPr>
            <w:webHidden/>
          </w:rPr>
          <w:fldChar w:fldCharType="separate"/>
        </w:r>
        <w:r w:rsidR="00416A73">
          <w:rPr>
            <w:webHidden/>
          </w:rPr>
          <w:t>4</w:t>
        </w:r>
        <w:r>
          <w:rPr>
            <w:webHidden/>
          </w:rPr>
          <w:fldChar w:fldCharType="end"/>
        </w:r>
      </w:hyperlink>
    </w:p>
    <w:p w14:paraId="46F30EE4" w14:textId="79D5BA10" w:rsidR="00D80C8E" w:rsidRDefault="00D80C8E">
      <w:pPr>
        <w:pStyle w:val="TOC1"/>
        <w:rPr>
          <w:rFonts w:eastAsiaTheme="minorEastAsia"/>
          <w:b w:val="0"/>
          <w:bCs w:val="0"/>
          <w:sz w:val="24"/>
          <w:szCs w:val="24"/>
          <w:lang w:eastAsia="en-CA"/>
        </w:rPr>
      </w:pPr>
      <w:hyperlink w:anchor="_Toc192666076" w:history="1">
        <w:r w:rsidRPr="00CF7199">
          <w:rPr>
            <w:rStyle w:val="Hyperlink"/>
            <w:rFonts w:cstheme="minorHAnsi"/>
          </w:rPr>
          <w:t>`Phase 2</w:t>
        </w:r>
        <w:r>
          <w:rPr>
            <w:webHidden/>
          </w:rPr>
          <w:tab/>
        </w:r>
        <w:r>
          <w:rPr>
            <w:webHidden/>
          </w:rPr>
          <w:fldChar w:fldCharType="begin"/>
        </w:r>
        <w:r>
          <w:rPr>
            <w:webHidden/>
          </w:rPr>
          <w:instrText xml:space="preserve"> PAGEREF _Toc192666076 \h </w:instrText>
        </w:r>
        <w:r>
          <w:rPr>
            <w:webHidden/>
          </w:rPr>
        </w:r>
        <w:r>
          <w:rPr>
            <w:webHidden/>
          </w:rPr>
          <w:fldChar w:fldCharType="separate"/>
        </w:r>
        <w:r w:rsidR="00416A73">
          <w:rPr>
            <w:webHidden/>
          </w:rPr>
          <w:t>6</w:t>
        </w:r>
        <w:r>
          <w:rPr>
            <w:webHidden/>
          </w:rPr>
          <w:fldChar w:fldCharType="end"/>
        </w:r>
      </w:hyperlink>
    </w:p>
    <w:p w14:paraId="758F0ADB" w14:textId="700A78B8" w:rsidR="00D80C8E" w:rsidRDefault="00D80C8E">
      <w:pPr>
        <w:pStyle w:val="TOC1"/>
        <w:rPr>
          <w:rFonts w:eastAsiaTheme="minorEastAsia"/>
          <w:b w:val="0"/>
          <w:bCs w:val="0"/>
          <w:sz w:val="24"/>
          <w:szCs w:val="24"/>
          <w:lang w:eastAsia="en-CA"/>
        </w:rPr>
      </w:pPr>
      <w:hyperlink w:anchor="_Toc192666077" w:history="1">
        <w:r w:rsidRPr="00CF7199">
          <w:rPr>
            <w:rStyle w:val="Hyperlink"/>
            <w:rFonts w:cstheme="minorHAnsi"/>
          </w:rPr>
          <w:t>Guiding Principles/Statement</w:t>
        </w:r>
        <w:r>
          <w:rPr>
            <w:webHidden/>
          </w:rPr>
          <w:tab/>
        </w:r>
        <w:r>
          <w:rPr>
            <w:webHidden/>
          </w:rPr>
          <w:fldChar w:fldCharType="begin"/>
        </w:r>
        <w:r>
          <w:rPr>
            <w:webHidden/>
          </w:rPr>
          <w:instrText xml:space="preserve"> PAGEREF _Toc192666077 \h </w:instrText>
        </w:r>
        <w:r>
          <w:rPr>
            <w:webHidden/>
          </w:rPr>
        </w:r>
        <w:r>
          <w:rPr>
            <w:webHidden/>
          </w:rPr>
          <w:fldChar w:fldCharType="separate"/>
        </w:r>
        <w:r w:rsidR="00416A73">
          <w:rPr>
            <w:webHidden/>
          </w:rPr>
          <w:t>6</w:t>
        </w:r>
        <w:r>
          <w:rPr>
            <w:webHidden/>
          </w:rPr>
          <w:fldChar w:fldCharType="end"/>
        </w:r>
      </w:hyperlink>
    </w:p>
    <w:p w14:paraId="0BA05F16" w14:textId="3903E1F8" w:rsidR="00D80C8E" w:rsidRDefault="00D80C8E">
      <w:pPr>
        <w:pStyle w:val="TOC1"/>
        <w:rPr>
          <w:rFonts w:eastAsiaTheme="minorEastAsia"/>
          <w:b w:val="0"/>
          <w:bCs w:val="0"/>
          <w:sz w:val="24"/>
          <w:szCs w:val="24"/>
          <w:lang w:eastAsia="en-CA"/>
        </w:rPr>
      </w:pPr>
      <w:hyperlink w:anchor="_Toc192666078" w:history="1">
        <w:r w:rsidRPr="00CF7199">
          <w:rPr>
            <w:rStyle w:val="Hyperlink"/>
            <w:rFonts w:cstheme="minorHAnsi"/>
          </w:rPr>
          <w:t>Program Goals/Objectives</w:t>
        </w:r>
        <w:r>
          <w:rPr>
            <w:webHidden/>
          </w:rPr>
          <w:tab/>
        </w:r>
        <w:r>
          <w:rPr>
            <w:webHidden/>
          </w:rPr>
          <w:fldChar w:fldCharType="begin"/>
        </w:r>
        <w:r>
          <w:rPr>
            <w:webHidden/>
          </w:rPr>
          <w:instrText xml:space="preserve"> PAGEREF _Toc192666078 \h </w:instrText>
        </w:r>
        <w:r>
          <w:rPr>
            <w:webHidden/>
          </w:rPr>
        </w:r>
        <w:r>
          <w:rPr>
            <w:webHidden/>
          </w:rPr>
          <w:fldChar w:fldCharType="separate"/>
        </w:r>
        <w:r w:rsidR="00416A73">
          <w:rPr>
            <w:webHidden/>
          </w:rPr>
          <w:t>6</w:t>
        </w:r>
        <w:r>
          <w:rPr>
            <w:webHidden/>
          </w:rPr>
          <w:fldChar w:fldCharType="end"/>
        </w:r>
      </w:hyperlink>
    </w:p>
    <w:p w14:paraId="226C7548" w14:textId="6516AF1D" w:rsidR="00D80C8E" w:rsidRDefault="00D80C8E">
      <w:pPr>
        <w:pStyle w:val="TOC1"/>
        <w:rPr>
          <w:rFonts w:eastAsiaTheme="minorEastAsia"/>
          <w:b w:val="0"/>
          <w:bCs w:val="0"/>
          <w:sz w:val="24"/>
          <w:szCs w:val="24"/>
          <w:lang w:eastAsia="en-CA"/>
        </w:rPr>
      </w:pPr>
      <w:hyperlink w:anchor="_Toc192666079" w:history="1">
        <w:r w:rsidRPr="00CF7199">
          <w:rPr>
            <w:rStyle w:val="Hyperlink"/>
            <w:rFonts w:cstheme="minorHAnsi"/>
          </w:rPr>
          <w:t>Phase 3</w:t>
        </w:r>
        <w:r>
          <w:rPr>
            <w:webHidden/>
          </w:rPr>
          <w:tab/>
        </w:r>
        <w:r>
          <w:rPr>
            <w:webHidden/>
          </w:rPr>
          <w:fldChar w:fldCharType="begin"/>
        </w:r>
        <w:r>
          <w:rPr>
            <w:webHidden/>
          </w:rPr>
          <w:instrText xml:space="preserve"> PAGEREF _Toc192666079 \h </w:instrText>
        </w:r>
        <w:r>
          <w:rPr>
            <w:webHidden/>
          </w:rPr>
        </w:r>
        <w:r>
          <w:rPr>
            <w:webHidden/>
          </w:rPr>
          <w:fldChar w:fldCharType="separate"/>
        </w:r>
        <w:r w:rsidR="00416A73">
          <w:rPr>
            <w:webHidden/>
          </w:rPr>
          <w:t>6</w:t>
        </w:r>
        <w:r>
          <w:rPr>
            <w:webHidden/>
          </w:rPr>
          <w:fldChar w:fldCharType="end"/>
        </w:r>
      </w:hyperlink>
    </w:p>
    <w:p w14:paraId="35DC1E07" w14:textId="2D10A251" w:rsidR="00D80C8E" w:rsidRDefault="00D80C8E">
      <w:pPr>
        <w:pStyle w:val="TOC1"/>
        <w:rPr>
          <w:rFonts w:eastAsiaTheme="minorEastAsia"/>
          <w:b w:val="0"/>
          <w:bCs w:val="0"/>
          <w:sz w:val="24"/>
          <w:szCs w:val="24"/>
          <w:lang w:eastAsia="en-CA"/>
        </w:rPr>
      </w:pPr>
      <w:hyperlink w:anchor="_Toc192666080" w:history="1">
        <w:r w:rsidRPr="00CF7199">
          <w:rPr>
            <w:rStyle w:val="Hyperlink"/>
            <w:rFonts w:cstheme="minorHAnsi"/>
          </w:rPr>
          <w:t>Phase 4</w:t>
        </w:r>
        <w:r>
          <w:rPr>
            <w:webHidden/>
          </w:rPr>
          <w:tab/>
        </w:r>
        <w:r>
          <w:rPr>
            <w:webHidden/>
          </w:rPr>
          <w:fldChar w:fldCharType="begin"/>
        </w:r>
        <w:r>
          <w:rPr>
            <w:webHidden/>
          </w:rPr>
          <w:instrText xml:space="preserve"> PAGEREF _Toc192666080 \h </w:instrText>
        </w:r>
        <w:r>
          <w:rPr>
            <w:webHidden/>
          </w:rPr>
        </w:r>
        <w:r>
          <w:rPr>
            <w:webHidden/>
          </w:rPr>
          <w:fldChar w:fldCharType="separate"/>
        </w:r>
        <w:r w:rsidR="00416A73">
          <w:rPr>
            <w:webHidden/>
          </w:rPr>
          <w:t>7</w:t>
        </w:r>
        <w:r>
          <w:rPr>
            <w:webHidden/>
          </w:rPr>
          <w:fldChar w:fldCharType="end"/>
        </w:r>
      </w:hyperlink>
    </w:p>
    <w:p w14:paraId="5878C856" w14:textId="2C5FEB8C" w:rsidR="00D80C8E" w:rsidRDefault="00D80C8E">
      <w:pPr>
        <w:pStyle w:val="TOC1"/>
        <w:rPr>
          <w:rFonts w:eastAsiaTheme="minorEastAsia"/>
          <w:b w:val="0"/>
          <w:bCs w:val="0"/>
          <w:sz w:val="24"/>
          <w:szCs w:val="24"/>
          <w:lang w:eastAsia="en-CA"/>
        </w:rPr>
      </w:pPr>
      <w:hyperlink w:anchor="_Toc192666081" w:history="1">
        <w:r w:rsidRPr="00CF7199">
          <w:rPr>
            <w:rStyle w:val="Hyperlink"/>
            <w:rFonts w:cstheme="minorHAnsi"/>
          </w:rPr>
          <w:t>Phase 5</w:t>
        </w:r>
        <w:r>
          <w:rPr>
            <w:webHidden/>
          </w:rPr>
          <w:tab/>
        </w:r>
        <w:r>
          <w:rPr>
            <w:webHidden/>
          </w:rPr>
          <w:fldChar w:fldCharType="begin"/>
        </w:r>
        <w:r>
          <w:rPr>
            <w:webHidden/>
          </w:rPr>
          <w:instrText xml:space="preserve"> PAGEREF _Toc192666081 \h </w:instrText>
        </w:r>
        <w:r>
          <w:rPr>
            <w:webHidden/>
          </w:rPr>
        </w:r>
        <w:r>
          <w:rPr>
            <w:webHidden/>
          </w:rPr>
          <w:fldChar w:fldCharType="separate"/>
        </w:r>
        <w:r w:rsidR="00416A73">
          <w:rPr>
            <w:webHidden/>
          </w:rPr>
          <w:t>7</w:t>
        </w:r>
        <w:r>
          <w:rPr>
            <w:webHidden/>
          </w:rPr>
          <w:fldChar w:fldCharType="end"/>
        </w:r>
      </w:hyperlink>
    </w:p>
    <w:p w14:paraId="2CAA6442" w14:textId="74EC9769" w:rsidR="00D80C8E" w:rsidRDefault="00D80C8E">
      <w:pPr>
        <w:pStyle w:val="TOC1"/>
        <w:rPr>
          <w:rFonts w:eastAsiaTheme="minorEastAsia"/>
          <w:b w:val="0"/>
          <w:bCs w:val="0"/>
          <w:sz w:val="24"/>
          <w:szCs w:val="24"/>
          <w:lang w:eastAsia="en-CA"/>
        </w:rPr>
      </w:pPr>
      <w:hyperlink w:anchor="_Toc192666082" w:history="1">
        <w:r w:rsidRPr="00CF7199">
          <w:rPr>
            <w:rStyle w:val="Hyperlink"/>
            <w:rFonts w:cstheme="minorHAnsi"/>
          </w:rPr>
          <w:t>Phase 6</w:t>
        </w:r>
        <w:r>
          <w:rPr>
            <w:webHidden/>
          </w:rPr>
          <w:tab/>
        </w:r>
        <w:r>
          <w:rPr>
            <w:webHidden/>
          </w:rPr>
          <w:fldChar w:fldCharType="begin"/>
        </w:r>
        <w:r>
          <w:rPr>
            <w:webHidden/>
          </w:rPr>
          <w:instrText xml:space="preserve"> PAGEREF _Toc192666082 \h </w:instrText>
        </w:r>
        <w:r>
          <w:rPr>
            <w:webHidden/>
          </w:rPr>
        </w:r>
        <w:r>
          <w:rPr>
            <w:webHidden/>
          </w:rPr>
          <w:fldChar w:fldCharType="separate"/>
        </w:r>
        <w:r w:rsidR="00416A73">
          <w:rPr>
            <w:webHidden/>
          </w:rPr>
          <w:t>7</w:t>
        </w:r>
        <w:r>
          <w:rPr>
            <w:webHidden/>
          </w:rPr>
          <w:fldChar w:fldCharType="end"/>
        </w:r>
      </w:hyperlink>
    </w:p>
    <w:p w14:paraId="1FD509BA" w14:textId="56A531A3" w:rsidR="00D80C8E" w:rsidRDefault="00D80C8E">
      <w:pPr>
        <w:pStyle w:val="TOC1"/>
        <w:rPr>
          <w:rFonts w:eastAsiaTheme="minorEastAsia"/>
          <w:b w:val="0"/>
          <w:bCs w:val="0"/>
          <w:sz w:val="24"/>
          <w:szCs w:val="24"/>
          <w:lang w:eastAsia="en-CA"/>
        </w:rPr>
      </w:pPr>
      <w:hyperlink w:anchor="_Toc192666083" w:history="1">
        <w:r w:rsidRPr="00CF7199">
          <w:rPr>
            <w:rStyle w:val="Hyperlink"/>
            <w:rFonts w:cstheme="minorHAnsi"/>
          </w:rPr>
          <w:t>Township Strategic Plan (Excerpts)</w:t>
        </w:r>
        <w:r>
          <w:rPr>
            <w:webHidden/>
          </w:rPr>
          <w:tab/>
        </w:r>
        <w:r>
          <w:rPr>
            <w:webHidden/>
          </w:rPr>
          <w:fldChar w:fldCharType="begin"/>
        </w:r>
        <w:r>
          <w:rPr>
            <w:webHidden/>
          </w:rPr>
          <w:instrText xml:space="preserve"> PAGEREF _Toc192666083 \h </w:instrText>
        </w:r>
        <w:r>
          <w:rPr>
            <w:webHidden/>
          </w:rPr>
        </w:r>
        <w:r>
          <w:rPr>
            <w:webHidden/>
          </w:rPr>
          <w:fldChar w:fldCharType="separate"/>
        </w:r>
        <w:r w:rsidR="00416A73">
          <w:rPr>
            <w:webHidden/>
          </w:rPr>
          <w:t>8</w:t>
        </w:r>
        <w:r>
          <w:rPr>
            <w:webHidden/>
          </w:rPr>
          <w:fldChar w:fldCharType="end"/>
        </w:r>
      </w:hyperlink>
    </w:p>
    <w:p w14:paraId="4AE2DE91" w14:textId="0B1B593D" w:rsidR="00D80C8E" w:rsidRDefault="00D80C8E">
      <w:pPr>
        <w:pStyle w:val="TOC1"/>
        <w:rPr>
          <w:rFonts w:eastAsiaTheme="minorEastAsia"/>
          <w:b w:val="0"/>
          <w:bCs w:val="0"/>
          <w:sz w:val="24"/>
          <w:szCs w:val="24"/>
          <w:lang w:eastAsia="en-CA"/>
        </w:rPr>
      </w:pPr>
      <w:hyperlink w:anchor="_Toc192666084" w:history="1">
        <w:r w:rsidRPr="00CF7199">
          <w:rPr>
            <w:rStyle w:val="Hyperlink"/>
            <w:rFonts w:cstheme="minorHAnsi"/>
          </w:rPr>
          <w:t>Community Energy and Emissions Plan (CEEP) (Excerpts)</w:t>
        </w:r>
        <w:r>
          <w:rPr>
            <w:webHidden/>
          </w:rPr>
          <w:tab/>
        </w:r>
        <w:r>
          <w:rPr>
            <w:webHidden/>
          </w:rPr>
          <w:fldChar w:fldCharType="begin"/>
        </w:r>
        <w:r>
          <w:rPr>
            <w:webHidden/>
          </w:rPr>
          <w:instrText xml:space="preserve"> PAGEREF _Toc192666084 \h </w:instrText>
        </w:r>
        <w:r>
          <w:rPr>
            <w:webHidden/>
          </w:rPr>
        </w:r>
        <w:r>
          <w:rPr>
            <w:webHidden/>
          </w:rPr>
          <w:fldChar w:fldCharType="separate"/>
        </w:r>
        <w:r w:rsidR="00416A73">
          <w:rPr>
            <w:webHidden/>
          </w:rPr>
          <w:t>8</w:t>
        </w:r>
        <w:r>
          <w:rPr>
            <w:webHidden/>
          </w:rPr>
          <w:fldChar w:fldCharType="end"/>
        </w:r>
      </w:hyperlink>
    </w:p>
    <w:p w14:paraId="7C812AC7" w14:textId="7E632F72" w:rsidR="00D80C8E" w:rsidRDefault="00D80C8E">
      <w:pPr>
        <w:pStyle w:val="TOC1"/>
        <w:rPr>
          <w:rFonts w:eastAsiaTheme="minorEastAsia"/>
          <w:b w:val="0"/>
          <w:bCs w:val="0"/>
          <w:sz w:val="24"/>
          <w:szCs w:val="24"/>
          <w:lang w:eastAsia="en-CA"/>
        </w:rPr>
      </w:pPr>
      <w:hyperlink w:anchor="_Toc192666085" w:history="1">
        <w:r w:rsidRPr="00CF7199">
          <w:rPr>
            <w:rStyle w:val="Hyperlink"/>
            <w:rFonts w:cstheme="minorHAnsi"/>
          </w:rPr>
          <w:t>Appendix #2</w:t>
        </w:r>
        <w:r>
          <w:rPr>
            <w:webHidden/>
          </w:rPr>
          <w:tab/>
        </w:r>
        <w:r>
          <w:rPr>
            <w:webHidden/>
          </w:rPr>
          <w:fldChar w:fldCharType="begin"/>
        </w:r>
        <w:r>
          <w:rPr>
            <w:webHidden/>
          </w:rPr>
          <w:instrText xml:space="preserve"> PAGEREF _Toc192666085 \h </w:instrText>
        </w:r>
        <w:r>
          <w:rPr>
            <w:webHidden/>
          </w:rPr>
        </w:r>
        <w:r>
          <w:rPr>
            <w:webHidden/>
          </w:rPr>
          <w:fldChar w:fldCharType="separate"/>
        </w:r>
        <w:r w:rsidR="00416A73">
          <w:rPr>
            <w:webHidden/>
          </w:rPr>
          <w:t>9</w:t>
        </w:r>
        <w:r>
          <w:rPr>
            <w:webHidden/>
          </w:rPr>
          <w:fldChar w:fldCharType="end"/>
        </w:r>
      </w:hyperlink>
    </w:p>
    <w:p w14:paraId="025306CA" w14:textId="7327A2B1" w:rsidR="00D80C8E" w:rsidRDefault="00D80C8E">
      <w:pPr>
        <w:pStyle w:val="TOC1"/>
        <w:rPr>
          <w:rFonts w:eastAsiaTheme="minorEastAsia"/>
          <w:b w:val="0"/>
          <w:bCs w:val="0"/>
          <w:sz w:val="24"/>
          <w:szCs w:val="24"/>
          <w:lang w:eastAsia="en-CA"/>
        </w:rPr>
      </w:pPr>
      <w:hyperlink w:anchor="_Toc192666086" w:history="1">
        <w:r w:rsidRPr="00CF7199">
          <w:rPr>
            <w:rStyle w:val="Hyperlink"/>
            <w:rFonts w:cstheme="minorHAnsi"/>
          </w:rPr>
          <w:t>Acts and Regulations Applicable to Waste Management</w:t>
        </w:r>
        <w:r>
          <w:rPr>
            <w:webHidden/>
          </w:rPr>
          <w:tab/>
        </w:r>
        <w:r>
          <w:rPr>
            <w:webHidden/>
          </w:rPr>
          <w:fldChar w:fldCharType="begin"/>
        </w:r>
        <w:r>
          <w:rPr>
            <w:webHidden/>
          </w:rPr>
          <w:instrText xml:space="preserve"> PAGEREF _Toc192666086 \h </w:instrText>
        </w:r>
        <w:r>
          <w:rPr>
            <w:webHidden/>
          </w:rPr>
        </w:r>
        <w:r>
          <w:rPr>
            <w:webHidden/>
          </w:rPr>
          <w:fldChar w:fldCharType="separate"/>
        </w:r>
        <w:r w:rsidR="00416A73">
          <w:rPr>
            <w:webHidden/>
          </w:rPr>
          <w:t>9</w:t>
        </w:r>
        <w:r>
          <w:rPr>
            <w:webHidden/>
          </w:rPr>
          <w:fldChar w:fldCharType="end"/>
        </w:r>
      </w:hyperlink>
    </w:p>
    <w:p w14:paraId="4638157A" w14:textId="5EBF41B6" w:rsidR="00D80C8E" w:rsidRDefault="00D80C8E">
      <w:pPr>
        <w:pStyle w:val="TOC1"/>
        <w:rPr>
          <w:rFonts w:eastAsiaTheme="minorEastAsia"/>
          <w:b w:val="0"/>
          <w:bCs w:val="0"/>
          <w:sz w:val="24"/>
          <w:szCs w:val="24"/>
          <w:lang w:eastAsia="en-CA"/>
        </w:rPr>
      </w:pPr>
      <w:hyperlink w:anchor="_Toc192666087" w:history="1">
        <w:r w:rsidRPr="00CF7199">
          <w:rPr>
            <w:rStyle w:val="Hyperlink"/>
            <w:rFonts w:cstheme="minorHAnsi"/>
          </w:rPr>
          <w:t>Appendix #3</w:t>
        </w:r>
        <w:r>
          <w:rPr>
            <w:webHidden/>
          </w:rPr>
          <w:tab/>
        </w:r>
        <w:r>
          <w:rPr>
            <w:webHidden/>
          </w:rPr>
          <w:fldChar w:fldCharType="begin"/>
        </w:r>
        <w:r>
          <w:rPr>
            <w:webHidden/>
          </w:rPr>
          <w:instrText xml:space="preserve"> PAGEREF _Toc192666087 \h </w:instrText>
        </w:r>
        <w:r>
          <w:rPr>
            <w:webHidden/>
          </w:rPr>
        </w:r>
        <w:r>
          <w:rPr>
            <w:webHidden/>
          </w:rPr>
          <w:fldChar w:fldCharType="separate"/>
        </w:r>
        <w:r w:rsidR="00416A73">
          <w:rPr>
            <w:webHidden/>
          </w:rPr>
          <w:t>11</w:t>
        </w:r>
        <w:r>
          <w:rPr>
            <w:webHidden/>
          </w:rPr>
          <w:fldChar w:fldCharType="end"/>
        </w:r>
      </w:hyperlink>
    </w:p>
    <w:p w14:paraId="709CB599" w14:textId="08233F87" w:rsidR="00D80C8E" w:rsidRDefault="00D80C8E">
      <w:pPr>
        <w:pStyle w:val="TOC1"/>
        <w:rPr>
          <w:rFonts w:eastAsiaTheme="minorEastAsia"/>
          <w:b w:val="0"/>
          <w:bCs w:val="0"/>
          <w:sz w:val="24"/>
          <w:szCs w:val="24"/>
          <w:lang w:eastAsia="en-CA"/>
        </w:rPr>
      </w:pPr>
      <w:hyperlink w:anchor="_Toc192666088" w:history="1">
        <w:r w:rsidRPr="00CF7199">
          <w:rPr>
            <w:rStyle w:val="Hyperlink"/>
            <w:rFonts w:cstheme="minorHAnsi"/>
          </w:rPr>
          <w:t>GFL Recycling Reports</w:t>
        </w:r>
        <w:r>
          <w:rPr>
            <w:webHidden/>
          </w:rPr>
          <w:tab/>
        </w:r>
        <w:r>
          <w:rPr>
            <w:webHidden/>
          </w:rPr>
          <w:fldChar w:fldCharType="begin"/>
        </w:r>
        <w:r>
          <w:rPr>
            <w:webHidden/>
          </w:rPr>
          <w:instrText xml:space="preserve"> PAGEREF _Toc192666088 \h </w:instrText>
        </w:r>
        <w:r>
          <w:rPr>
            <w:webHidden/>
          </w:rPr>
        </w:r>
        <w:r>
          <w:rPr>
            <w:webHidden/>
          </w:rPr>
          <w:fldChar w:fldCharType="separate"/>
        </w:r>
        <w:r w:rsidR="00416A73">
          <w:rPr>
            <w:webHidden/>
          </w:rPr>
          <w:t>11</w:t>
        </w:r>
        <w:r>
          <w:rPr>
            <w:webHidden/>
          </w:rPr>
          <w:fldChar w:fldCharType="end"/>
        </w:r>
      </w:hyperlink>
    </w:p>
    <w:p w14:paraId="46EF9BFA" w14:textId="42AC17B9" w:rsidR="00D80C8E" w:rsidRDefault="00D80C8E">
      <w:pPr>
        <w:pStyle w:val="TOC1"/>
        <w:rPr>
          <w:rFonts w:eastAsiaTheme="minorEastAsia"/>
          <w:b w:val="0"/>
          <w:bCs w:val="0"/>
          <w:sz w:val="24"/>
          <w:szCs w:val="24"/>
          <w:lang w:eastAsia="en-CA"/>
        </w:rPr>
      </w:pPr>
      <w:hyperlink w:anchor="_Toc192666089" w:history="1">
        <w:r w:rsidRPr="00CF7199">
          <w:rPr>
            <w:rStyle w:val="Hyperlink"/>
            <w:rFonts w:eastAsiaTheme="majorEastAsia" w:cstheme="minorHAnsi"/>
          </w:rPr>
          <w:t>Monthly Logbook Data</w:t>
        </w:r>
        <w:r>
          <w:rPr>
            <w:webHidden/>
          </w:rPr>
          <w:tab/>
        </w:r>
        <w:r>
          <w:rPr>
            <w:webHidden/>
          </w:rPr>
          <w:fldChar w:fldCharType="begin"/>
        </w:r>
        <w:r>
          <w:rPr>
            <w:webHidden/>
          </w:rPr>
          <w:instrText xml:space="preserve"> PAGEREF _Toc192666089 \h </w:instrText>
        </w:r>
        <w:r>
          <w:rPr>
            <w:webHidden/>
          </w:rPr>
        </w:r>
        <w:r>
          <w:rPr>
            <w:webHidden/>
          </w:rPr>
          <w:fldChar w:fldCharType="separate"/>
        </w:r>
        <w:r w:rsidR="00416A73">
          <w:rPr>
            <w:webHidden/>
          </w:rPr>
          <w:t>13</w:t>
        </w:r>
        <w:r>
          <w:rPr>
            <w:webHidden/>
          </w:rPr>
          <w:fldChar w:fldCharType="end"/>
        </w:r>
      </w:hyperlink>
    </w:p>
    <w:p w14:paraId="29CFBFA9" w14:textId="713FA726" w:rsidR="00F47308" w:rsidRPr="001F54B9" w:rsidRDefault="00F47308" w:rsidP="004654B9">
      <w:pPr>
        <w:spacing w:after="0"/>
        <w:jc w:val="center"/>
        <w:rPr>
          <w:rFonts w:ascii="Calibri" w:hAnsi="Calibri" w:cs="Calibri"/>
          <w:sz w:val="18"/>
          <w:szCs w:val="18"/>
        </w:rPr>
      </w:pPr>
      <w:r w:rsidRPr="001F54B9">
        <w:rPr>
          <w:rFonts w:ascii="Calibri" w:hAnsi="Calibri" w:cs="Calibri"/>
          <w:sz w:val="18"/>
          <w:szCs w:val="18"/>
        </w:rPr>
        <w:fldChar w:fldCharType="end"/>
      </w:r>
    </w:p>
    <w:p w14:paraId="52A91A2F" w14:textId="77777777" w:rsidR="00F47308" w:rsidRPr="001F54B9" w:rsidRDefault="00F47308" w:rsidP="004654B9">
      <w:pPr>
        <w:spacing w:after="0"/>
        <w:jc w:val="center"/>
        <w:rPr>
          <w:rFonts w:ascii="Calibri" w:hAnsi="Calibri" w:cs="Calibri"/>
          <w:sz w:val="18"/>
          <w:szCs w:val="18"/>
        </w:rPr>
      </w:pPr>
    </w:p>
    <w:p w14:paraId="08D4B0B8" w14:textId="77777777" w:rsidR="00F47308" w:rsidRPr="001F54B9" w:rsidRDefault="00F47308" w:rsidP="004654B9">
      <w:pPr>
        <w:spacing w:after="0"/>
        <w:jc w:val="center"/>
        <w:rPr>
          <w:rFonts w:ascii="Calibri" w:hAnsi="Calibri" w:cs="Calibri"/>
          <w:b/>
          <w:bCs/>
          <w:sz w:val="18"/>
          <w:szCs w:val="18"/>
        </w:rPr>
      </w:pPr>
    </w:p>
    <w:p w14:paraId="39D2E507" w14:textId="77777777" w:rsidR="00F47308" w:rsidRPr="001F54B9" w:rsidRDefault="00F47308" w:rsidP="004654B9">
      <w:pPr>
        <w:spacing w:after="0"/>
        <w:jc w:val="center"/>
        <w:rPr>
          <w:rFonts w:ascii="Calibri" w:hAnsi="Calibri" w:cs="Calibri"/>
          <w:b/>
          <w:bCs/>
          <w:sz w:val="18"/>
          <w:szCs w:val="18"/>
        </w:rPr>
      </w:pPr>
    </w:p>
    <w:p w14:paraId="7409DB3C" w14:textId="77777777" w:rsidR="00F47308" w:rsidRPr="001F54B9" w:rsidRDefault="00F47308" w:rsidP="004654B9">
      <w:pPr>
        <w:spacing w:after="0"/>
        <w:jc w:val="center"/>
        <w:rPr>
          <w:rFonts w:ascii="Calibri" w:hAnsi="Calibri" w:cs="Calibri"/>
          <w:b/>
          <w:bCs/>
          <w:sz w:val="18"/>
          <w:szCs w:val="18"/>
        </w:rPr>
      </w:pPr>
    </w:p>
    <w:p w14:paraId="7DE7C235" w14:textId="77777777" w:rsidR="00F47308" w:rsidRPr="001F54B9" w:rsidRDefault="00F47308" w:rsidP="004654B9">
      <w:pPr>
        <w:spacing w:after="0"/>
        <w:jc w:val="center"/>
        <w:rPr>
          <w:rFonts w:ascii="Calibri" w:hAnsi="Calibri" w:cs="Calibri"/>
          <w:b/>
          <w:bCs/>
          <w:sz w:val="18"/>
          <w:szCs w:val="18"/>
        </w:rPr>
      </w:pPr>
    </w:p>
    <w:p w14:paraId="412713E0" w14:textId="77777777" w:rsidR="00F47308" w:rsidRPr="001F54B9" w:rsidRDefault="00F47308" w:rsidP="004654B9">
      <w:pPr>
        <w:spacing w:after="0"/>
        <w:jc w:val="center"/>
        <w:rPr>
          <w:rFonts w:ascii="Calibri" w:hAnsi="Calibri" w:cs="Calibri"/>
          <w:b/>
          <w:bCs/>
          <w:sz w:val="18"/>
          <w:szCs w:val="18"/>
        </w:rPr>
      </w:pPr>
    </w:p>
    <w:p w14:paraId="0A249534" w14:textId="77777777" w:rsidR="00F47308" w:rsidRDefault="00F47308" w:rsidP="004654B9">
      <w:pPr>
        <w:spacing w:after="0"/>
        <w:jc w:val="center"/>
        <w:rPr>
          <w:b/>
          <w:bCs/>
          <w:sz w:val="28"/>
          <w:szCs w:val="28"/>
        </w:rPr>
      </w:pPr>
    </w:p>
    <w:p w14:paraId="1F3A137D" w14:textId="77777777" w:rsidR="00F47308" w:rsidRDefault="00F47308" w:rsidP="004654B9">
      <w:pPr>
        <w:spacing w:after="0"/>
        <w:jc w:val="center"/>
        <w:rPr>
          <w:b/>
          <w:bCs/>
          <w:sz w:val="28"/>
          <w:szCs w:val="28"/>
        </w:rPr>
      </w:pPr>
    </w:p>
    <w:p w14:paraId="109197C4" w14:textId="77777777" w:rsidR="00B559FC" w:rsidRDefault="00B559FC" w:rsidP="00EA4D71">
      <w:pPr>
        <w:spacing w:after="0"/>
        <w:rPr>
          <w:b/>
          <w:bCs/>
          <w:sz w:val="28"/>
          <w:szCs w:val="28"/>
        </w:rPr>
      </w:pPr>
    </w:p>
    <w:p w14:paraId="2B15C7B3" w14:textId="77777777" w:rsidR="00363DD3" w:rsidRDefault="00363DD3" w:rsidP="00EA4D71">
      <w:pPr>
        <w:spacing w:after="0"/>
        <w:rPr>
          <w:b/>
          <w:bCs/>
          <w:sz w:val="28"/>
          <w:szCs w:val="28"/>
        </w:rPr>
      </w:pPr>
    </w:p>
    <w:p w14:paraId="69F77B75" w14:textId="77777777" w:rsidR="00363DD3" w:rsidRDefault="00363DD3" w:rsidP="00EA4D71">
      <w:pPr>
        <w:spacing w:after="0"/>
        <w:rPr>
          <w:b/>
          <w:bCs/>
          <w:sz w:val="28"/>
          <w:szCs w:val="28"/>
        </w:rPr>
      </w:pPr>
    </w:p>
    <w:p w14:paraId="5A724473" w14:textId="5E3BD981" w:rsidR="00B96859" w:rsidRPr="00AC7473" w:rsidRDefault="0001555D" w:rsidP="00AC7473">
      <w:pPr>
        <w:pStyle w:val="Heading1"/>
        <w:jc w:val="center"/>
        <w:rPr>
          <w:rFonts w:asciiTheme="minorHAnsi" w:hAnsiTheme="minorHAnsi" w:cstheme="minorHAnsi"/>
          <w:b/>
          <w:bCs/>
          <w:sz w:val="22"/>
          <w:szCs w:val="22"/>
        </w:rPr>
      </w:pPr>
      <w:bookmarkStart w:id="3" w:name="_Toc192666069"/>
      <w:r w:rsidRPr="00FC16C3">
        <w:rPr>
          <w:rFonts w:asciiTheme="minorHAnsi" w:hAnsiTheme="minorHAnsi" w:cstheme="minorHAnsi"/>
          <w:b/>
          <w:bCs/>
          <w:sz w:val="22"/>
          <w:szCs w:val="22"/>
        </w:rPr>
        <w:lastRenderedPageBreak/>
        <w:t>For</w:t>
      </w:r>
      <w:r>
        <w:rPr>
          <w:rFonts w:asciiTheme="minorHAnsi" w:hAnsiTheme="minorHAnsi" w:cstheme="minorHAnsi"/>
          <w:b/>
          <w:bCs/>
          <w:sz w:val="22"/>
          <w:szCs w:val="22"/>
        </w:rPr>
        <w:t>e</w:t>
      </w:r>
      <w:r w:rsidRPr="00FC16C3">
        <w:rPr>
          <w:rFonts w:asciiTheme="minorHAnsi" w:hAnsiTheme="minorHAnsi" w:cstheme="minorHAnsi"/>
          <w:b/>
          <w:bCs/>
          <w:sz w:val="22"/>
          <w:szCs w:val="22"/>
        </w:rPr>
        <w:t>wor</w:t>
      </w:r>
      <w:bookmarkEnd w:id="3"/>
      <w:r w:rsidR="00D04EB9">
        <w:rPr>
          <w:rFonts w:asciiTheme="minorHAnsi" w:hAnsiTheme="minorHAnsi" w:cstheme="minorHAnsi"/>
          <w:b/>
          <w:bCs/>
          <w:sz w:val="22"/>
          <w:szCs w:val="22"/>
        </w:rPr>
        <w:t>d</w:t>
      </w:r>
    </w:p>
    <w:p w14:paraId="29C266BA" w14:textId="0C029D59" w:rsidR="004654B9" w:rsidRPr="00FC16C3" w:rsidRDefault="004654B9" w:rsidP="006F3823">
      <w:pPr>
        <w:spacing w:after="0"/>
        <w:ind w:firstLine="720"/>
        <w:rPr>
          <w:rFonts w:cstheme="minorHAnsi"/>
        </w:rPr>
      </w:pPr>
      <w:r w:rsidRPr="00FC16C3">
        <w:rPr>
          <w:rFonts w:cstheme="minorHAnsi"/>
        </w:rPr>
        <w:t xml:space="preserve">The topic of Waste Management has become </w:t>
      </w:r>
      <w:r w:rsidR="00B96859" w:rsidRPr="00FC16C3">
        <w:rPr>
          <w:rFonts w:cstheme="minorHAnsi"/>
        </w:rPr>
        <w:t>an especially important</w:t>
      </w:r>
      <w:r w:rsidRPr="00FC16C3">
        <w:rPr>
          <w:rFonts w:cstheme="minorHAnsi"/>
        </w:rPr>
        <w:t xml:space="preserve"> topic over the last decade and is becoming even more prevalent </w:t>
      </w:r>
      <w:r w:rsidR="00EC4F28" w:rsidRPr="00FC16C3">
        <w:rPr>
          <w:rFonts w:cstheme="minorHAnsi"/>
        </w:rPr>
        <w:t>with the changes in recycling programs, costs associated with landfill closures and decommissionings and the cost associated with shipping waste.</w:t>
      </w:r>
    </w:p>
    <w:p w14:paraId="50152912" w14:textId="3980042B" w:rsidR="009978A9" w:rsidRPr="00FC16C3" w:rsidRDefault="009978A9" w:rsidP="006F3823">
      <w:pPr>
        <w:spacing w:after="0"/>
        <w:ind w:firstLine="720"/>
        <w:rPr>
          <w:rFonts w:cstheme="minorHAnsi"/>
        </w:rPr>
      </w:pPr>
      <w:r w:rsidRPr="00FC16C3">
        <w:rPr>
          <w:rFonts w:cstheme="minorHAnsi"/>
        </w:rPr>
        <w:t xml:space="preserve">Provincial data has shown an increase </w:t>
      </w:r>
      <w:r w:rsidR="00CA5F29" w:rsidRPr="00FC16C3">
        <w:rPr>
          <w:rFonts w:cstheme="minorHAnsi"/>
        </w:rPr>
        <w:t>in</w:t>
      </w:r>
      <w:r w:rsidRPr="00FC16C3">
        <w:rPr>
          <w:rFonts w:cstheme="minorHAnsi"/>
        </w:rPr>
        <w:t xml:space="preserve"> waste production, waste diversion and recycling initiatives, but some of these programs have plateaued over the last decade.</w:t>
      </w:r>
    </w:p>
    <w:p w14:paraId="756C61D9" w14:textId="31B164AC" w:rsidR="00EC4F28" w:rsidRPr="00FC16C3" w:rsidRDefault="00EC4F28" w:rsidP="006F3823">
      <w:pPr>
        <w:spacing w:after="0"/>
        <w:ind w:firstLine="720"/>
        <w:rPr>
          <w:rFonts w:cstheme="minorHAnsi"/>
        </w:rPr>
      </w:pPr>
      <w:r w:rsidRPr="00FC16C3">
        <w:rPr>
          <w:rFonts w:cstheme="minorHAnsi"/>
        </w:rPr>
        <w:t xml:space="preserve">To that extent </w:t>
      </w:r>
      <w:r w:rsidR="00B96859" w:rsidRPr="00FC16C3">
        <w:rPr>
          <w:rFonts w:cstheme="minorHAnsi"/>
        </w:rPr>
        <w:t>mul</w:t>
      </w:r>
      <w:r w:rsidR="00935A46" w:rsidRPr="00FC16C3">
        <w:rPr>
          <w:rFonts w:cstheme="minorHAnsi"/>
        </w:rPr>
        <w:t xml:space="preserve">tiple </w:t>
      </w:r>
      <w:r w:rsidRPr="00FC16C3">
        <w:rPr>
          <w:rFonts w:cstheme="minorHAnsi"/>
        </w:rPr>
        <w:t xml:space="preserve">municipalities are developing waste management </w:t>
      </w:r>
      <w:r w:rsidR="006F3823" w:rsidRPr="00FC16C3">
        <w:rPr>
          <w:rFonts w:cstheme="minorHAnsi"/>
        </w:rPr>
        <w:t xml:space="preserve">strategies to assist in meeting </w:t>
      </w:r>
      <w:r w:rsidR="003D7592">
        <w:rPr>
          <w:rFonts w:cstheme="minorHAnsi"/>
        </w:rPr>
        <w:t>local environmental</w:t>
      </w:r>
      <w:r w:rsidR="006F3823" w:rsidRPr="00FC16C3">
        <w:rPr>
          <w:rFonts w:cstheme="minorHAnsi"/>
        </w:rPr>
        <w:t xml:space="preserve"> </w:t>
      </w:r>
      <w:r w:rsidR="003D7592">
        <w:rPr>
          <w:rFonts w:cstheme="minorHAnsi"/>
        </w:rPr>
        <w:t>initiatives</w:t>
      </w:r>
      <w:r w:rsidR="006F3823" w:rsidRPr="00FC16C3">
        <w:rPr>
          <w:rFonts w:cstheme="minorHAnsi"/>
        </w:rPr>
        <w:t>, strat</w:t>
      </w:r>
      <w:r w:rsidR="00FB6BD2" w:rsidRPr="00FC16C3">
        <w:rPr>
          <w:rFonts w:cstheme="minorHAnsi"/>
        </w:rPr>
        <w:t>egic plan</w:t>
      </w:r>
      <w:r w:rsidR="00363DD3">
        <w:rPr>
          <w:rFonts w:cstheme="minorHAnsi"/>
        </w:rPr>
        <w:t xml:space="preserve"> objectives</w:t>
      </w:r>
      <w:r w:rsidR="00FB6BD2" w:rsidRPr="00FC16C3">
        <w:rPr>
          <w:rFonts w:cstheme="minorHAnsi"/>
        </w:rPr>
        <w:t xml:space="preserve">, </w:t>
      </w:r>
      <w:r w:rsidR="006F3823" w:rsidRPr="00FC16C3">
        <w:rPr>
          <w:rFonts w:cstheme="minorHAnsi"/>
        </w:rPr>
        <w:t>prolonging the life spans of current landfill sites</w:t>
      </w:r>
      <w:r w:rsidR="00FB6BD2" w:rsidRPr="00FC16C3">
        <w:rPr>
          <w:rFonts w:cstheme="minorHAnsi"/>
        </w:rPr>
        <w:t xml:space="preserve"> and </w:t>
      </w:r>
      <w:r w:rsidR="006F3823" w:rsidRPr="00FC16C3">
        <w:rPr>
          <w:rFonts w:cstheme="minorHAnsi"/>
        </w:rPr>
        <w:t>developing revenue streams for future waste management costs</w:t>
      </w:r>
      <w:r w:rsidR="00FB6BD2" w:rsidRPr="00FC16C3">
        <w:rPr>
          <w:rFonts w:cstheme="minorHAnsi"/>
        </w:rPr>
        <w:t>.</w:t>
      </w:r>
    </w:p>
    <w:p w14:paraId="56876825" w14:textId="77456F72" w:rsidR="00AB33B3" w:rsidRPr="00FC16C3" w:rsidRDefault="00AB33B3" w:rsidP="00AB33B3">
      <w:pPr>
        <w:spacing w:after="0"/>
        <w:ind w:firstLine="720"/>
        <w:rPr>
          <w:rFonts w:cstheme="minorHAnsi"/>
        </w:rPr>
      </w:pPr>
      <w:r w:rsidRPr="00FC16C3">
        <w:rPr>
          <w:rFonts w:cstheme="minorHAnsi"/>
        </w:rPr>
        <w:t>In 2014 the Township had a Comprehensive Waste Management Plan prepared, this Plan was accepted by Council as part of Billings Township Bylaw 2014-13. This Plan identified initiatives that the Township could incorporate as part of a waste diversion strategies</w:t>
      </w:r>
      <w:r w:rsidR="00935A46" w:rsidRPr="00FC16C3">
        <w:rPr>
          <w:rFonts w:cstheme="minorHAnsi"/>
        </w:rPr>
        <w:t xml:space="preserve"> i.e.</w:t>
      </w:r>
    </w:p>
    <w:p w14:paraId="3D0B147C" w14:textId="6FADE4E9" w:rsidR="00B96859" w:rsidRPr="00FC16C3" w:rsidRDefault="00B96859" w:rsidP="00B96859">
      <w:pPr>
        <w:pStyle w:val="ListParagraph"/>
        <w:numPr>
          <w:ilvl w:val="0"/>
          <w:numId w:val="35"/>
        </w:numPr>
        <w:spacing w:after="0"/>
        <w:rPr>
          <w:rFonts w:cstheme="minorHAnsi"/>
        </w:rPr>
      </w:pPr>
      <w:r w:rsidRPr="00FC16C3">
        <w:rPr>
          <w:rFonts w:cstheme="minorHAnsi"/>
        </w:rPr>
        <w:t>Waste reduction and reuse strategies.</w:t>
      </w:r>
    </w:p>
    <w:p w14:paraId="419585F7" w14:textId="2109C31A" w:rsidR="00B96859" w:rsidRPr="00FC16C3" w:rsidRDefault="00B96859" w:rsidP="00B96859">
      <w:pPr>
        <w:pStyle w:val="ListParagraph"/>
        <w:numPr>
          <w:ilvl w:val="0"/>
          <w:numId w:val="35"/>
        </w:numPr>
        <w:spacing w:after="0"/>
        <w:rPr>
          <w:rFonts w:cstheme="minorHAnsi"/>
        </w:rPr>
      </w:pPr>
      <w:r w:rsidRPr="00FC16C3">
        <w:rPr>
          <w:rFonts w:cstheme="minorHAnsi"/>
        </w:rPr>
        <w:t>Waste diversion initiatives.</w:t>
      </w:r>
    </w:p>
    <w:p w14:paraId="2A65E248" w14:textId="0E8E9337" w:rsidR="00B96859" w:rsidRPr="00FC16C3" w:rsidRDefault="00B96859" w:rsidP="00B96859">
      <w:pPr>
        <w:pStyle w:val="ListParagraph"/>
        <w:numPr>
          <w:ilvl w:val="0"/>
          <w:numId w:val="35"/>
        </w:numPr>
        <w:spacing w:after="0"/>
        <w:rPr>
          <w:rFonts w:cstheme="minorHAnsi"/>
        </w:rPr>
      </w:pPr>
      <w:r w:rsidRPr="00FC16C3">
        <w:rPr>
          <w:rFonts w:cstheme="minorHAnsi"/>
        </w:rPr>
        <w:t>Public education.</w:t>
      </w:r>
    </w:p>
    <w:p w14:paraId="35A921CC" w14:textId="5621778F" w:rsidR="00B96859" w:rsidRPr="00FC16C3" w:rsidRDefault="00B96859" w:rsidP="009978A9">
      <w:pPr>
        <w:pStyle w:val="ListParagraph"/>
        <w:numPr>
          <w:ilvl w:val="0"/>
          <w:numId w:val="35"/>
        </w:numPr>
        <w:spacing w:after="0"/>
        <w:rPr>
          <w:rFonts w:cstheme="minorHAnsi"/>
        </w:rPr>
      </w:pPr>
      <w:r w:rsidRPr="00FC16C3">
        <w:rPr>
          <w:rFonts w:cstheme="minorHAnsi"/>
        </w:rPr>
        <w:t>Landfill depot enhancement.</w:t>
      </w:r>
    </w:p>
    <w:p w14:paraId="29E6A387" w14:textId="7D6FD992" w:rsidR="00FB6BD2" w:rsidRPr="00FC16C3" w:rsidRDefault="00F70171" w:rsidP="006F3823">
      <w:pPr>
        <w:spacing w:after="0"/>
        <w:ind w:firstLine="720"/>
        <w:rPr>
          <w:rFonts w:cstheme="minorHAnsi"/>
        </w:rPr>
      </w:pPr>
      <w:r w:rsidRPr="00FC16C3">
        <w:rPr>
          <w:rFonts w:cstheme="minorHAnsi"/>
        </w:rPr>
        <w:t>Since then, t</w:t>
      </w:r>
      <w:r w:rsidR="00FB6BD2" w:rsidRPr="00FC16C3">
        <w:rPr>
          <w:rFonts w:cstheme="minorHAnsi"/>
        </w:rPr>
        <w:t>he Township of Billings and it</w:t>
      </w:r>
      <w:r w:rsidR="00466F11" w:rsidRPr="00FC16C3">
        <w:rPr>
          <w:rFonts w:cstheme="minorHAnsi"/>
        </w:rPr>
        <w:t xml:space="preserve">s’ </w:t>
      </w:r>
      <w:r w:rsidR="00FB6BD2" w:rsidRPr="00FC16C3">
        <w:rPr>
          <w:rFonts w:cstheme="minorHAnsi"/>
        </w:rPr>
        <w:t xml:space="preserve">residents </w:t>
      </w:r>
      <w:r w:rsidR="00B96859" w:rsidRPr="00FC16C3">
        <w:rPr>
          <w:rFonts w:cstheme="minorHAnsi"/>
        </w:rPr>
        <w:t>have demonstrated that they are</w:t>
      </w:r>
      <w:r w:rsidR="00FB6BD2" w:rsidRPr="00FC16C3">
        <w:rPr>
          <w:rFonts w:cstheme="minorHAnsi"/>
        </w:rPr>
        <w:t xml:space="preserve"> committed to doing </w:t>
      </w:r>
      <w:r w:rsidR="00B96859" w:rsidRPr="00FC16C3">
        <w:rPr>
          <w:rFonts w:cstheme="minorHAnsi"/>
        </w:rPr>
        <w:t xml:space="preserve">their </w:t>
      </w:r>
      <w:r w:rsidR="00FB6BD2" w:rsidRPr="00FC16C3">
        <w:rPr>
          <w:rFonts w:cstheme="minorHAnsi"/>
        </w:rPr>
        <w:t xml:space="preserve">part when it comes to recycling, promoting green programs </w:t>
      </w:r>
      <w:r w:rsidR="00466F11" w:rsidRPr="00FC16C3">
        <w:rPr>
          <w:rFonts w:cstheme="minorHAnsi"/>
        </w:rPr>
        <w:t xml:space="preserve">and </w:t>
      </w:r>
      <w:r w:rsidR="00FB6BD2" w:rsidRPr="00FC16C3">
        <w:rPr>
          <w:rFonts w:cstheme="minorHAnsi"/>
        </w:rPr>
        <w:t>working to keep control of greenhouse gasses</w:t>
      </w:r>
      <w:r w:rsidR="00466F11" w:rsidRPr="00FC16C3">
        <w:rPr>
          <w:rFonts w:cstheme="minorHAnsi"/>
        </w:rPr>
        <w:t>,</w:t>
      </w:r>
      <w:r w:rsidR="00FB6BD2" w:rsidRPr="00FC16C3">
        <w:rPr>
          <w:rFonts w:cstheme="minorHAnsi"/>
        </w:rPr>
        <w:t xml:space="preserve"> </w:t>
      </w:r>
      <w:r w:rsidR="00514B77">
        <w:rPr>
          <w:rFonts w:cstheme="minorHAnsi"/>
        </w:rPr>
        <w:t>however,</w:t>
      </w:r>
      <w:r w:rsidR="00FB6BD2" w:rsidRPr="00FC16C3">
        <w:rPr>
          <w:rFonts w:cstheme="minorHAnsi"/>
        </w:rPr>
        <w:t xml:space="preserve"> increases in waste generation from an increasing population, changing population demographics and </w:t>
      </w:r>
      <w:r w:rsidR="00466F11" w:rsidRPr="00FC16C3">
        <w:rPr>
          <w:rFonts w:cstheme="minorHAnsi"/>
        </w:rPr>
        <w:t xml:space="preserve">an increase in </w:t>
      </w:r>
      <w:r w:rsidR="00FB6BD2" w:rsidRPr="00FC16C3">
        <w:rPr>
          <w:rFonts w:cstheme="minorHAnsi"/>
        </w:rPr>
        <w:t>touri</w:t>
      </w:r>
      <w:r w:rsidR="00466F11" w:rsidRPr="00FC16C3">
        <w:rPr>
          <w:rFonts w:cstheme="minorHAnsi"/>
        </w:rPr>
        <w:t>sm numbers</w:t>
      </w:r>
      <w:r w:rsidR="0005757A" w:rsidRPr="00FC16C3">
        <w:rPr>
          <w:rFonts w:cstheme="minorHAnsi"/>
        </w:rPr>
        <w:t>,</w:t>
      </w:r>
      <w:r w:rsidR="00514B77">
        <w:rPr>
          <w:rFonts w:cstheme="minorHAnsi"/>
        </w:rPr>
        <w:t xml:space="preserve"> means</w:t>
      </w:r>
      <w:r w:rsidR="00466F11" w:rsidRPr="00FC16C3">
        <w:rPr>
          <w:rFonts w:cstheme="minorHAnsi"/>
        </w:rPr>
        <w:t xml:space="preserve"> the waste management system is experiencing more pressures</w:t>
      </w:r>
      <w:r w:rsidR="0005757A" w:rsidRPr="00FC16C3">
        <w:rPr>
          <w:rFonts w:cstheme="minorHAnsi"/>
        </w:rPr>
        <w:t xml:space="preserve"> than</w:t>
      </w:r>
      <w:r w:rsidR="00E57D74" w:rsidRPr="00FC16C3">
        <w:rPr>
          <w:rFonts w:cstheme="minorHAnsi"/>
        </w:rPr>
        <w:t xml:space="preserve"> it previously had</w:t>
      </w:r>
      <w:r w:rsidR="00466F11" w:rsidRPr="00FC16C3">
        <w:rPr>
          <w:rFonts w:cstheme="minorHAnsi"/>
        </w:rPr>
        <w:t>.</w:t>
      </w:r>
    </w:p>
    <w:p w14:paraId="772ABE97" w14:textId="7A52EB6E" w:rsidR="00466F11" w:rsidRPr="00FC16C3" w:rsidRDefault="00466F11" w:rsidP="006F3823">
      <w:pPr>
        <w:spacing w:after="0"/>
        <w:ind w:firstLine="720"/>
        <w:rPr>
          <w:rFonts w:cstheme="minorHAnsi"/>
        </w:rPr>
      </w:pPr>
      <w:r w:rsidRPr="00FC16C3">
        <w:rPr>
          <w:rFonts w:cstheme="minorHAnsi"/>
        </w:rPr>
        <w:t>To assist in relieving some of the pressures</w:t>
      </w:r>
      <w:r w:rsidR="00E57D74" w:rsidRPr="00FC16C3">
        <w:rPr>
          <w:rFonts w:cstheme="minorHAnsi"/>
        </w:rPr>
        <w:t>,</w:t>
      </w:r>
      <w:r w:rsidRPr="00FC16C3">
        <w:rPr>
          <w:rFonts w:cstheme="minorHAnsi"/>
        </w:rPr>
        <w:t xml:space="preserve"> the </w:t>
      </w:r>
      <w:r w:rsidR="00E31B69">
        <w:rPr>
          <w:rFonts w:cstheme="minorHAnsi"/>
        </w:rPr>
        <w:t>t</w:t>
      </w:r>
      <w:r w:rsidRPr="00FC16C3">
        <w:rPr>
          <w:rFonts w:cstheme="minorHAnsi"/>
        </w:rPr>
        <w:t xml:space="preserve">ownship </w:t>
      </w:r>
      <w:r w:rsidR="00FE7116" w:rsidRPr="00FC16C3">
        <w:rPr>
          <w:rFonts w:cstheme="minorHAnsi"/>
        </w:rPr>
        <w:t>is implementing a waste management s</w:t>
      </w:r>
      <w:r w:rsidR="00514B77">
        <w:rPr>
          <w:rFonts w:cstheme="minorHAnsi"/>
        </w:rPr>
        <w:t>trategy</w:t>
      </w:r>
      <w:r w:rsidR="00FE7116" w:rsidRPr="00FC16C3">
        <w:rPr>
          <w:rFonts w:cstheme="minorHAnsi"/>
        </w:rPr>
        <w:t xml:space="preserve"> that will promote waste diversion, prolong the life of the </w:t>
      </w:r>
      <w:r w:rsidR="00E31B69">
        <w:rPr>
          <w:rFonts w:cstheme="minorHAnsi"/>
        </w:rPr>
        <w:t>t</w:t>
      </w:r>
      <w:r w:rsidR="00FE7116" w:rsidRPr="00FC16C3">
        <w:rPr>
          <w:rFonts w:cstheme="minorHAnsi"/>
        </w:rPr>
        <w:t>ownship landfill site and develop revenue streams for future landfill costs. Th</w:t>
      </w:r>
      <w:r w:rsidR="003D7592">
        <w:rPr>
          <w:rFonts w:cstheme="minorHAnsi"/>
        </w:rPr>
        <w:t>is</w:t>
      </w:r>
      <w:r w:rsidR="00FE7116" w:rsidRPr="00FC16C3">
        <w:rPr>
          <w:rFonts w:cstheme="minorHAnsi"/>
        </w:rPr>
        <w:t xml:space="preserve"> waste management </w:t>
      </w:r>
      <w:r w:rsidR="00514B77" w:rsidRPr="00FC16C3">
        <w:rPr>
          <w:rFonts w:cstheme="minorHAnsi"/>
        </w:rPr>
        <w:t>s</w:t>
      </w:r>
      <w:r w:rsidR="00514B77">
        <w:rPr>
          <w:rFonts w:cstheme="minorHAnsi"/>
        </w:rPr>
        <w:t>trategy</w:t>
      </w:r>
      <w:r w:rsidR="00FE7116" w:rsidRPr="00FC16C3">
        <w:rPr>
          <w:rFonts w:cstheme="minorHAnsi"/>
        </w:rPr>
        <w:t xml:space="preserve"> will be implemented in series of phases that will allow for </w:t>
      </w:r>
      <w:r w:rsidR="00B53200" w:rsidRPr="00FC16C3">
        <w:rPr>
          <w:rFonts w:cstheme="minorHAnsi"/>
        </w:rPr>
        <w:t xml:space="preserve">the </w:t>
      </w:r>
      <w:r w:rsidR="003D7592">
        <w:rPr>
          <w:rFonts w:cstheme="minorHAnsi"/>
        </w:rPr>
        <w:t xml:space="preserve">staff and the </w:t>
      </w:r>
      <w:r w:rsidR="00B53200" w:rsidRPr="00FC16C3">
        <w:rPr>
          <w:rFonts w:cstheme="minorHAnsi"/>
        </w:rPr>
        <w:t>residents to adjust to implemented changes.</w:t>
      </w:r>
    </w:p>
    <w:p w14:paraId="18E1E266" w14:textId="732574F0" w:rsidR="00B53200" w:rsidRPr="00FC16C3" w:rsidRDefault="00B53200" w:rsidP="00B53200">
      <w:pPr>
        <w:pStyle w:val="ListParagraph"/>
        <w:numPr>
          <w:ilvl w:val="0"/>
          <w:numId w:val="2"/>
        </w:numPr>
        <w:spacing w:after="0"/>
        <w:rPr>
          <w:rFonts w:cstheme="minorHAnsi"/>
        </w:rPr>
      </w:pPr>
      <w:r w:rsidRPr="00FC16C3">
        <w:rPr>
          <w:rFonts w:cstheme="minorHAnsi"/>
        </w:rPr>
        <w:t>Phase 1-will evaluate the current state of the Townships waste management system and how it operates</w:t>
      </w:r>
      <w:r w:rsidR="0058680C" w:rsidRPr="00FC16C3">
        <w:rPr>
          <w:rFonts w:cstheme="minorHAnsi"/>
        </w:rPr>
        <w:t>.</w:t>
      </w:r>
    </w:p>
    <w:p w14:paraId="44D28EE5" w14:textId="335E9082" w:rsidR="0058680C" w:rsidRPr="00E31B69" w:rsidRDefault="0058680C" w:rsidP="00E31B69">
      <w:pPr>
        <w:pStyle w:val="ListParagraph"/>
        <w:numPr>
          <w:ilvl w:val="0"/>
          <w:numId w:val="2"/>
        </w:numPr>
        <w:spacing w:after="0"/>
        <w:rPr>
          <w:rFonts w:cstheme="minorHAnsi"/>
        </w:rPr>
      </w:pPr>
      <w:r w:rsidRPr="00FC16C3">
        <w:rPr>
          <w:rFonts w:cstheme="minorHAnsi"/>
        </w:rPr>
        <w:t xml:space="preserve">Phase 2-will create guiding </w:t>
      </w:r>
      <w:r w:rsidR="00AB33B3" w:rsidRPr="00FC16C3">
        <w:rPr>
          <w:rFonts w:cstheme="minorHAnsi"/>
        </w:rPr>
        <w:t xml:space="preserve">principles, </w:t>
      </w:r>
      <w:r w:rsidR="00E31B69">
        <w:rPr>
          <w:rFonts w:cstheme="minorHAnsi"/>
        </w:rPr>
        <w:t>develop</w:t>
      </w:r>
      <w:r w:rsidRPr="00FC16C3">
        <w:rPr>
          <w:rFonts w:cstheme="minorHAnsi"/>
        </w:rPr>
        <w:t xml:space="preserve"> waste management program changes and the development of program goals</w:t>
      </w:r>
      <w:r w:rsidR="0005757A" w:rsidRPr="00FC16C3">
        <w:rPr>
          <w:rFonts w:cstheme="minorHAnsi"/>
        </w:rPr>
        <w:t>.</w:t>
      </w:r>
    </w:p>
    <w:p w14:paraId="02B28FD9" w14:textId="6D41C733" w:rsidR="004C455D" w:rsidRDefault="0058680C" w:rsidP="004C455D">
      <w:pPr>
        <w:pStyle w:val="ListParagraph"/>
        <w:numPr>
          <w:ilvl w:val="0"/>
          <w:numId w:val="2"/>
        </w:numPr>
        <w:spacing w:after="0"/>
        <w:rPr>
          <w:rFonts w:cstheme="minorHAnsi"/>
        </w:rPr>
      </w:pPr>
      <w:r w:rsidRPr="00FC16C3">
        <w:rPr>
          <w:rFonts w:cstheme="minorHAnsi"/>
        </w:rPr>
        <w:t xml:space="preserve">Phase </w:t>
      </w:r>
      <w:r w:rsidR="00E31B69">
        <w:rPr>
          <w:rFonts w:cstheme="minorHAnsi"/>
        </w:rPr>
        <w:t>3</w:t>
      </w:r>
      <w:r w:rsidRPr="00FC16C3">
        <w:rPr>
          <w:rFonts w:cstheme="minorHAnsi"/>
        </w:rPr>
        <w:t>-</w:t>
      </w:r>
      <w:bookmarkStart w:id="4" w:name="_Hlk181714339"/>
      <w:r w:rsidRPr="00FC16C3">
        <w:rPr>
          <w:rFonts w:cstheme="minorHAnsi"/>
        </w:rPr>
        <w:t>consolidate collected data</w:t>
      </w:r>
      <w:r w:rsidR="00E31B69">
        <w:rPr>
          <w:rFonts w:cstheme="minorHAnsi"/>
        </w:rPr>
        <w:t xml:space="preserve">, </w:t>
      </w:r>
      <w:r w:rsidRPr="00FC16C3">
        <w:rPr>
          <w:rFonts w:cstheme="minorHAnsi"/>
        </w:rPr>
        <w:t xml:space="preserve">evaluate </w:t>
      </w:r>
      <w:r w:rsidR="0005757A" w:rsidRPr="00FC16C3">
        <w:rPr>
          <w:rFonts w:cstheme="minorHAnsi"/>
        </w:rPr>
        <w:t xml:space="preserve">the program </w:t>
      </w:r>
      <w:r w:rsidR="00E31B69">
        <w:rPr>
          <w:rFonts w:cstheme="minorHAnsi"/>
        </w:rPr>
        <w:t>changes</w:t>
      </w:r>
      <w:r w:rsidR="0005757A" w:rsidRPr="00FC16C3">
        <w:rPr>
          <w:rFonts w:cstheme="minorHAnsi"/>
        </w:rPr>
        <w:t xml:space="preserve"> and develop possible program improvements.</w:t>
      </w:r>
      <w:bookmarkEnd w:id="4"/>
    </w:p>
    <w:p w14:paraId="371F3132" w14:textId="139F88E7" w:rsidR="00E31B69" w:rsidRPr="00FC16C3" w:rsidRDefault="00E31B69" w:rsidP="004C455D">
      <w:pPr>
        <w:pStyle w:val="ListParagraph"/>
        <w:numPr>
          <w:ilvl w:val="0"/>
          <w:numId w:val="2"/>
        </w:numPr>
        <w:spacing w:after="0"/>
        <w:rPr>
          <w:rFonts w:cstheme="minorHAnsi"/>
        </w:rPr>
      </w:pPr>
      <w:r>
        <w:rPr>
          <w:rFonts w:cstheme="minorHAnsi"/>
        </w:rPr>
        <w:t>Phase 4- Develop a food and organic materials home recycling program.</w:t>
      </w:r>
    </w:p>
    <w:p w14:paraId="0B179238" w14:textId="0CC07C81" w:rsidR="00FB75E7" w:rsidRPr="00FC16C3" w:rsidRDefault="004C455D" w:rsidP="00FB75E7">
      <w:pPr>
        <w:pStyle w:val="ListParagraph"/>
        <w:numPr>
          <w:ilvl w:val="0"/>
          <w:numId w:val="2"/>
        </w:numPr>
        <w:spacing w:after="0"/>
        <w:rPr>
          <w:rFonts w:cstheme="minorHAnsi"/>
        </w:rPr>
      </w:pPr>
      <w:r w:rsidRPr="00FC16C3">
        <w:rPr>
          <w:rFonts w:cstheme="minorHAnsi"/>
        </w:rPr>
        <w:t>Phase 5- Develop a long</w:t>
      </w:r>
      <w:r w:rsidR="00E31B69">
        <w:rPr>
          <w:rFonts w:cstheme="minorHAnsi"/>
        </w:rPr>
        <w:t>-</w:t>
      </w:r>
      <w:r w:rsidRPr="00FC16C3">
        <w:rPr>
          <w:rFonts w:cstheme="minorHAnsi"/>
        </w:rPr>
        <w:t>term after</w:t>
      </w:r>
      <w:r w:rsidR="00E31B69">
        <w:rPr>
          <w:rFonts w:cstheme="minorHAnsi"/>
        </w:rPr>
        <w:t>-</w:t>
      </w:r>
      <w:r w:rsidRPr="00FC16C3">
        <w:rPr>
          <w:rFonts w:cstheme="minorHAnsi"/>
        </w:rPr>
        <w:t>landfill</w:t>
      </w:r>
      <w:r w:rsidR="00E31B69">
        <w:rPr>
          <w:rFonts w:cstheme="minorHAnsi"/>
        </w:rPr>
        <w:t>-</w:t>
      </w:r>
      <w:r w:rsidRPr="00FC16C3">
        <w:rPr>
          <w:rFonts w:cstheme="minorHAnsi"/>
        </w:rPr>
        <w:t>closure strategy.</w:t>
      </w:r>
    </w:p>
    <w:p w14:paraId="5E06D114" w14:textId="0BC00FD3" w:rsidR="004C455D" w:rsidRPr="00FC16C3" w:rsidRDefault="00FB75E7" w:rsidP="00FB75E7">
      <w:pPr>
        <w:pStyle w:val="ListParagraph"/>
        <w:numPr>
          <w:ilvl w:val="0"/>
          <w:numId w:val="2"/>
        </w:numPr>
        <w:spacing w:after="0"/>
        <w:rPr>
          <w:rFonts w:cstheme="minorHAnsi"/>
        </w:rPr>
      </w:pPr>
      <w:r w:rsidRPr="00FC16C3">
        <w:rPr>
          <w:rFonts w:cstheme="minorHAnsi"/>
        </w:rPr>
        <w:t>Phase 6- Develop strategies for processing waste and recyclables i.e. compactors, shredders, balers</w:t>
      </w:r>
    </w:p>
    <w:p w14:paraId="54F602F2" w14:textId="77777777" w:rsidR="009978A9" w:rsidRPr="00FC16C3" w:rsidRDefault="009978A9" w:rsidP="00F70171">
      <w:pPr>
        <w:spacing w:after="0"/>
        <w:rPr>
          <w:rFonts w:cstheme="minorHAnsi"/>
        </w:rPr>
      </w:pPr>
    </w:p>
    <w:p w14:paraId="4AA1E98A" w14:textId="77777777" w:rsidR="00F70171" w:rsidRPr="00FC16C3" w:rsidRDefault="00F70171" w:rsidP="001F54B9">
      <w:pPr>
        <w:spacing w:after="0"/>
        <w:jc w:val="center"/>
        <w:rPr>
          <w:rFonts w:cstheme="minorHAnsi"/>
        </w:rPr>
      </w:pPr>
    </w:p>
    <w:p w14:paraId="05EB4AEF" w14:textId="77777777" w:rsidR="008E062B" w:rsidRPr="00FC16C3" w:rsidRDefault="008E062B" w:rsidP="00F70171">
      <w:pPr>
        <w:spacing w:after="0"/>
        <w:rPr>
          <w:rFonts w:cstheme="minorHAnsi"/>
        </w:rPr>
      </w:pPr>
    </w:p>
    <w:p w14:paraId="3C9BDF6B" w14:textId="77777777" w:rsidR="001F54B9" w:rsidRPr="00FC16C3" w:rsidRDefault="001F54B9" w:rsidP="00F70171">
      <w:pPr>
        <w:spacing w:after="0"/>
        <w:rPr>
          <w:rFonts w:cstheme="minorHAnsi"/>
        </w:rPr>
      </w:pPr>
    </w:p>
    <w:p w14:paraId="3444BDDD" w14:textId="77777777" w:rsidR="001F54B9" w:rsidRPr="00FC16C3" w:rsidRDefault="001F54B9" w:rsidP="00F70171">
      <w:pPr>
        <w:spacing w:after="0"/>
        <w:rPr>
          <w:rFonts w:cstheme="minorHAnsi"/>
        </w:rPr>
      </w:pPr>
    </w:p>
    <w:p w14:paraId="7FDF2137" w14:textId="77777777" w:rsidR="008E062B" w:rsidRPr="00FC16C3" w:rsidRDefault="00E873B9" w:rsidP="008E062B">
      <w:pPr>
        <w:pStyle w:val="Heading1"/>
        <w:jc w:val="center"/>
        <w:rPr>
          <w:rFonts w:asciiTheme="minorHAnsi" w:hAnsiTheme="minorHAnsi" w:cstheme="minorHAnsi"/>
          <w:b/>
          <w:bCs/>
          <w:sz w:val="22"/>
          <w:szCs w:val="22"/>
        </w:rPr>
      </w:pPr>
      <w:bookmarkStart w:id="5" w:name="_Toc192666070"/>
      <w:r w:rsidRPr="00FC16C3">
        <w:rPr>
          <w:rFonts w:asciiTheme="minorHAnsi" w:hAnsiTheme="minorHAnsi" w:cstheme="minorHAnsi"/>
          <w:b/>
          <w:bCs/>
          <w:sz w:val="22"/>
          <w:szCs w:val="22"/>
        </w:rPr>
        <w:lastRenderedPageBreak/>
        <w:t xml:space="preserve">Phase </w:t>
      </w:r>
      <w:r w:rsidR="008E062B" w:rsidRPr="00FC16C3">
        <w:rPr>
          <w:rFonts w:asciiTheme="minorHAnsi" w:hAnsiTheme="minorHAnsi" w:cstheme="minorHAnsi"/>
          <w:b/>
          <w:bCs/>
          <w:sz w:val="22"/>
          <w:szCs w:val="22"/>
        </w:rPr>
        <w:t>1</w:t>
      </w:r>
      <w:bookmarkEnd w:id="5"/>
    </w:p>
    <w:p w14:paraId="249A5816" w14:textId="3C400A7D" w:rsidR="008E062B" w:rsidRPr="00FC16C3" w:rsidRDefault="008E062B" w:rsidP="008E062B">
      <w:pPr>
        <w:pStyle w:val="Heading1"/>
        <w:rPr>
          <w:rFonts w:asciiTheme="minorHAnsi" w:hAnsiTheme="minorHAnsi" w:cstheme="minorHAnsi"/>
          <w:sz w:val="22"/>
          <w:szCs w:val="22"/>
        </w:rPr>
      </w:pPr>
      <w:bookmarkStart w:id="6" w:name="_Toc192666071"/>
      <w:r w:rsidRPr="00FC16C3">
        <w:rPr>
          <w:rFonts w:asciiTheme="minorHAnsi" w:hAnsiTheme="minorHAnsi" w:cstheme="minorHAnsi"/>
          <w:b/>
          <w:bCs/>
          <w:sz w:val="22"/>
          <w:szCs w:val="22"/>
        </w:rPr>
        <w:t>Landfill Depot Site Evaluation</w:t>
      </w:r>
      <w:bookmarkEnd w:id="6"/>
    </w:p>
    <w:p w14:paraId="40870098" w14:textId="1B0DF86D" w:rsidR="009E7A84" w:rsidRPr="00FC16C3" w:rsidRDefault="009E7A84" w:rsidP="008E062B">
      <w:pPr>
        <w:pStyle w:val="Heading1"/>
        <w:rPr>
          <w:rFonts w:asciiTheme="minorHAnsi" w:hAnsiTheme="minorHAnsi" w:cstheme="minorHAnsi"/>
          <w:b/>
          <w:bCs/>
          <w:sz w:val="22"/>
          <w:szCs w:val="22"/>
        </w:rPr>
      </w:pPr>
      <w:bookmarkStart w:id="7" w:name="_Toc192666072"/>
      <w:r w:rsidRPr="00FC16C3">
        <w:rPr>
          <w:rFonts w:asciiTheme="minorHAnsi" w:hAnsiTheme="minorHAnsi" w:cstheme="minorHAnsi"/>
          <w:b/>
          <w:bCs/>
          <w:sz w:val="22"/>
          <w:szCs w:val="22"/>
        </w:rPr>
        <w:t>Landfill Site</w:t>
      </w:r>
      <w:bookmarkEnd w:id="7"/>
    </w:p>
    <w:p w14:paraId="1F163438" w14:textId="7FA4835A" w:rsidR="00F67C50" w:rsidRPr="00FC16C3" w:rsidRDefault="00F67C50" w:rsidP="009E7A84">
      <w:pPr>
        <w:pStyle w:val="ListParagraph"/>
        <w:numPr>
          <w:ilvl w:val="0"/>
          <w:numId w:val="3"/>
        </w:numPr>
        <w:spacing w:after="0"/>
        <w:rPr>
          <w:rFonts w:cstheme="minorHAnsi"/>
        </w:rPr>
      </w:pPr>
      <w:r w:rsidRPr="00FC16C3">
        <w:rPr>
          <w:rFonts w:cstheme="minorHAnsi"/>
          <w:kern w:val="0"/>
        </w:rPr>
        <w:t>Billings landfill was originally issued a Certificate of Approval (CofA) #A550501 on August 9, 1971</w:t>
      </w:r>
    </w:p>
    <w:p w14:paraId="284B5E08" w14:textId="5A48C9E2" w:rsidR="009E7A84" w:rsidRPr="00FC16C3" w:rsidRDefault="009E7A84" w:rsidP="009E7A84">
      <w:pPr>
        <w:pStyle w:val="ListParagraph"/>
        <w:numPr>
          <w:ilvl w:val="0"/>
          <w:numId w:val="3"/>
        </w:numPr>
        <w:spacing w:after="0"/>
        <w:rPr>
          <w:rFonts w:cstheme="minorHAnsi"/>
        </w:rPr>
      </w:pPr>
      <w:r w:rsidRPr="00FC16C3">
        <w:rPr>
          <w:rFonts w:cstheme="minorHAnsi"/>
        </w:rPr>
        <w:t xml:space="preserve">the Township landfill site </w:t>
      </w:r>
      <w:r w:rsidR="00F67C50" w:rsidRPr="00FC16C3">
        <w:rPr>
          <w:rFonts w:cstheme="minorHAnsi"/>
        </w:rPr>
        <w:t xml:space="preserve">had </w:t>
      </w:r>
      <w:r w:rsidR="00637C62" w:rsidRPr="00FC16C3">
        <w:rPr>
          <w:rFonts w:cstheme="minorHAnsi"/>
        </w:rPr>
        <w:t>its</w:t>
      </w:r>
      <w:r w:rsidRPr="00FC16C3">
        <w:rPr>
          <w:rFonts w:cstheme="minorHAnsi"/>
        </w:rPr>
        <w:t xml:space="preserve"> Certificate of Approval </w:t>
      </w:r>
      <w:r w:rsidR="00DF4B95" w:rsidRPr="00FC16C3">
        <w:rPr>
          <w:rFonts w:cstheme="minorHAnsi"/>
        </w:rPr>
        <w:t>(CofA)</w:t>
      </w:r>
      <w:r w:rsidR="00F67C50" w:rsidRPr="00FC16C3">
        <w:rPr>
          <w:rFonts w:cstheme="minorHAnsi"/>
        </w:rPr>
        <w:t xml:space="preserve"> reissued</w:t>
      </w:r>
      <w:r w:rsidR="00DF4B95" w:rsidRPr="00FC16C3">
        <w:rPr>
          <w:rFonts w:cstheme="minorHAnsi"/>
        </w:rPr>
        <w:t xml:space="preserve"> </w:t>
      </w:r>
      <w:r w:rsidRPr="00FC16C3">
        <w:rPr>
          <w:rFonts w:cstheme="minorHAnsi"/>
        </w:rPr>
        <w:t>in 1980.</w:t>
      </w:r>
    </w:p>
    <w:p w14:paraId="320F32E3" w14:textId="6B9FB974" w:rsidR="009E7A84" w:rsidRPr="00FC16C3" w:rsidRDefault="009E7A84" w:rsidP="009E7A84">
      <w:pPr>
        <w:pStyle w:val="ListParagraph"/>
        <w:numPr>
          <w:ilvl w:val="0"/>
          <w:numId w:val="3"/>
        </w:numPr>
        <w:spacing w:after="0"/>
        <w:rPr>
          <w:rFonts w:cstheme="minorHAnsi"/>
        </w:rPr>
      </w:pPr>
      <w:r w:rsidRPr="00FC16C3">
        <w:rPr>
          <w:rFonts w:cstheme="minorHAnsi"/>
        </w:rPr>
        <w:t>The C</w:t>
      </w:r>
      <w:r w:rsidR="00DF4B95" w:rsidRPr="00FC16C3">
        <w:rPr>
          <w:rFonts w:cstheme="minorHAnsi"/>
        </w:rPr>
        <w:t xml:space="preserve">ofA </w:t>
      </w:r>
      <w:r w:rsidR="004A1278">
        <w:rPr>
          <w:rFonts w:cstheme="minorHAnsi"/>
        </w:rPr>
        <w:t>has been</w:t>
      </w:r>
      <w:r w:rsidR="00DF4B95" w:rsidRPr="00FC16C3">
        <w:rPr>
          <w:rFonts w:cstheme="minorHAnsi"/>
        </w:rPr>
        <w:t xml:space="preserve"> updated 3 times, November 1994, February 2002 and April 2015.</w:t>
      </w:r>
    </w:p>
    <w:p w14:paraId="6B377617" w14:textId="4CFE4FBB" w:rsidR="00FA44F4" w:rsidRPr="00FC16C3" w:rsidRDefault="00FA44F4" w:rsidP="009E7A84">
      <w:pPr>
        <w:pStyle w:val="ListParagraph"/>
        <w:numPr>
          <w:ilvl w:val="0"/>
          <w:numId w:val="3"/>
        </w:numPr>
        <w:spacing w:after="0"/>
        <w:rPr>
          <w:rFonts w:cstheme="minorHAnsi"/>
        </w:rPr>
      </w:pPr>
      <w:r w:rsidRPr="00FC16C3">
        <w:rPr>
          <w:rFonts w:cstheme="minorHAnsi"/>
        </w:rPr>
        <w:t>A Comprehensive Waste Management was approved by the Township Council in May 2014.</w:t>
      </w:r>
    </w:p>
    <w:p w14:paraId="39389D73" w14:textId="454C2B2D" w:rsidR="00DF4B95" w:rsidRDefault="00DF4B95" w:rsidP="009E7A84">
      <w:pPr>
        <w:pStyle w:val="ListParagraph"/>
        <w:numPr>
          <w:ilvl w:val="0"/>
          <w:numId w:val="3"/>
        </w:numPr>
        <w:spacing w:after="0"/>
        <w:rPr>
          <w:rFonts w:cstheme="minorHAnsi"/>
        </w:rPr>
      </w:pPr>
      <w:r w:rsidRPr="00FC16C3">
        <w:rPr>
          <w:rFonts w:cstheme="minorHAnsi"/>
        </w:rPr>
        <w:t>Ground water test wells for leachate monitoring were installed in June 1993, December 2010 and June of 2018.</w:t>
      </w:r>
    </w:p>
    <w:p w14:paraId="1603BEF2" w14:textId="66E4285F" w:rsidR="004A1278" w:rsidRPr="00FC16C3" w:rsidRDefault="004A1278" w:rsidP="009E7A84">
      <w:pPr>
        <w:pStyle w:val="ListParagraph"/>
        <w:numPr>
          <w:ilvl w:val="0"/>
          <w:numId w:val="3"/>
        </w:numPr>
        <w:spacing w:after="0"/>
        <w:rPr>
          <w:rFonts w:cstheme="minorHAnsi"/>
        </w:rPr>
      </w:pPr>
      <w:r>
        <w:rPr>
          <w:rFonts w:cstheme="minorHAnsi"/>
        </w:rPr>
        <w:t>The site has had 3 cycles of triennial ground water testing performed, 2016-2018, 2019-2021 and 2022-2024.</w:t>
      </w:r>
    </w:p>
    <w:p w14:paraId="31291149" w14:textId="5D397900" w:rsidR="00DF4B95" w:rsidRPr="00FC16C3" w:rsidRDefault="00A851EA" w:rsidP="009E7A84">
      <w:pPr>
        <w:pStyle w:val="ListParagraph"/>
        <w:numPr>
          <w:ilvl w:val="0"/>
          <w:numId w:val="3"/>
        </w:numPr>
        <w:spacing w:after="0"/>
        <w:rPr>
          <w:rFonts w:cstheme="minorHAnsi"/>
        </w:rPr>
      </w:pPr>
      <w:r w:rsidRPr="00FC16C3">
        <w:rPr>
          <w:rFonts w:cstheme="minorHAnsi"/>
        </w:rPr>
        <w:t xml:space="preserve">A </w:t>
      </w:r>
      <w:r w:rsidR="008271C6" w:rsidRPr="00FC16C3">
        <w:rPr>
          <w:rFonts w:cstheme="minorHAnsi"/>
        </w:rPr>
        <w:t>topo</w:t>
      </w:r>
      <w:r w:rsidR="008271C6">
        <w:rPr>
          <w:rFonts w:cstheme="minorHAnsi"/>
        </w:rPr>
        <w:t>graphical</w:t>
      </w:r>
      <w:r w:rsidRPr="00FC16C3">
        <w:rPr>
          <w:rFonts w:cstheme="minorHAnsi"/>
        </w:rPr>
        <w:t xml:space="preserve"> site survey was performed in 2017 by Talbot Surveys.</w:t>
      </w:r>
    </w:p>
    <w:p w14:paraId="7A12290C" w14:textId="2C69B712" w:rsidR="00A851EA" w:rsidRPr="00FC16C3" w:rsidRDefault="00A851EA" w:rsidP="009E7A84">
      <w:pPr>
        <w:pStyle w:val="ListParagraph"/>
        <w:numPr>
          <w:ilvl w:val="0"/>
          <w:numId w:val="3"/>
        </w:numPr>
        <w:spacing w:after="0"/>
        <w:rPr>
          <w:rFonts w:cstheme="minorHAnsi"/>
        </w:rPr>
      </w:pPr>
      <w:r w:rsidRPr="00FC16C3">
        <w:rPr>
          <w:rFonts w:cstheme="minorHAnsi"/>
        </w:rPr>
        <w:t>A waste fill plan was performed in 2019 by Pinchin Engineering</w:t>
      </w:r>
    </w:p>
    <w:p w14:paraId="2E12FA8C" w14:textId="604351BE" w:rsidR="00A851EA" w:rsidRDefault="00A851EA" w:rsidP="009E7A84">
      <w:pPr>
        <w:pStyle w:val="ListParagraph"/>
        <w:numPr>
          <w:ilvl w:val="0"/>
          <w:numId w:val="3"/>
        </w:numPr>
        <w:spacing w:after="0"/>
        <w:rPr>
          <w:rFonts w:cstheme="minorHAnsi"/>
        </w:rPr>
      </w:pPr>
      <w:r w:rsidRPr="00FC16C3">
        <w:rPr>
          <w:rFonts w:cstheme="minorHAnsi"/>
        </w:rPr>
        <w:t xml:space="preserve">An application for a site expansion was submitted </w:t>
      </w:r>
      <w:r w:rsidR="00FA44F4" w:rsidRPr="00FC16C3">
        <w:rPr>
          <w:rFonts w:cstheme="minorHAnsi"/>
        </w:rPr>
        <w:t>in 2022</w:t>
      </w:r>
      <w:r w:rsidR="00E457F7">
        <w:rPr>
          <w:rFonts w:cstheme="minorHAnsi"/>
        </w:rPr>
        <w:t>.</w:t>
      </w:r>
    </w:p>
    <w:p w14:paraId="5614E424" w14:textId="75FBF4DF" w:rsidR="00E457F7" w:rsidRPr="00FC16C3" w:rsidRDefault="00E457F7" w:rsidP="009E7A84">
      <w:pPr>
        <w:pStyle w:val="ListParagraph"/>
        <w:numPr>
          <w:ilvl w:val="0"/>
          <w:numId w:val="3"/>
        </w:numPr>
        <w:spacing w:after="0"/>
        <w:rPr>
          <w:rFonts w:cstheme="minorHAnsi"/>
        </w:rPr>
      </w:pPr>
      <w:r>
        <w:rPr>
          <w:rFonts w:cstheme="minorHAnsi"/>
        </w:rPr>
        <w:t>A topographical site survey was performed in 2024.</w:t>
      </w:r>
    </w:p>
    <w:p w14:paraId="327F9F9B" w14:textId="04BECCB6" w:rsidR="00A851EA" w:rsidRPr="00FC16C3" w:rsidRDefault="00A851EA" w:rsidP="000E55EC">
      <w:pPr>
        <w:pStyle w:val="Heading1"/>
        <w:rPr>
          <w:rFonts w:asciiTheme="minorHAnsi" w:hAnsiTheme="minorHAnsi" w:cstheme="minorHAnsi"/>
          <w:b/>
          <w:bCs/>
          <w:sz w:val="22"/>
          <w:szCs w:val="22"/>
        </w:rPr>
      </w:pPr>
      <w:bookmarkStart w:id="8" w:name="_Toc192666073"/>
      <w:r w:rsidRPr="00FC16C3">
        <w:rPr>
          <w:rFonts w:asciiTheme="minorHAnsi" w:hAnsiTheme="minorHAnsi" w:cstheme="minorHAnsi"/>
          <w:b/>
          <w:bCs/>
          <w:sz w:val="22"/>
          <w:szCs w:val="22"/>
        </w:rPr>
        <w:t>Site Operation</w:t>
      </w:r>
      <w:bookmarkEnd w:id="8"/>
    </w:p>
    <w:p w14:paraId="346A9E79" w14:textId="3507DA33" w:rsidR="00A851EA" w:rsidRPr="00FC16C3" w:rsidRDefault="00935A46" w:rsidP="00A851EA">
      <w:pPr>
        <w:pStyle w:val="ListParagraph"/>
        <w:numPr>
          <w:ilvl w:val="0"/>
          <w:numId w:val="4"/>
        </w:numPr>
        <w:spacing w:after="0"/>
        <w:rPr>
          <w:rFonts w:cstheme="minorHAnsi"/>
        </w:rPr>
      </w:pPr>
      <w:r w:rsidRPr="00FC16C3">
        <w:rPr>
          <w:rFonts w:cstheme="minorHAnsi"/>
        </w:rPr>
        <w:t>The Township of Billings operates the landfill depot.</w:t>
      </w:r>
    </w:p>
    <w:p w14:paraId="2B88AEDA" w14:textId="4D785C59" w:rsidR="00A851EA" w:rsidRPr="00FC16C3" w:rsidRDefault="00A851EA" w:rsidP="00A851EA">
      <w:pPr>
        <w:pStyle w:val="ListParagraph"/>
        <w:numPr>
          <w:ilvl w:val="0"/>
          <w:numId w:val="4"/>
        </w:numPr>
        <w:spacing w:after="0"/>
        <w:rPr>
          <w:rFonts w:cstheme="minorHAnsi"/>
        </w:rPr>
      </w:pPr>
      <w:r w:rsidRPr="00FC16C3">
        <w:rPr>
          <w:rFonts w:cstheme="minorHAnsi"/>
        </w:rPr>
        <w:t xml:space="preserve">The site </w:t>
      </w:r>
      <w:r w:rsidR="005526D3" w:rsidRPr="00FC16C3">
        <w:rPr>
          <w:rFonts w:cstheme="minorHAnsi"/>
        </w:rPr>
        <w:t>is manned by a single attendant on a limited</w:t>
      </w:r>
      <w:r w:rsidR="00F04244">
        <w:rPr>
          <w:rFonts w:cstheme="minorHAnsi"/>
        </w:rPr>
        <w:t xml:space="preserve"> seasonal</w:t>
      </w:r>
      <w:r w:rsidR="005526D3" w:rsidRPr="00FC16C3">
        <w:rPr>
          <w:rFonts w:cstheme="minorHAnsi"/>
        </w:rPr>
        <w:t xml:space="preserve"> schedule of being open to receive waste</w:t>
      </w:r>
      <w:r w:rsidR="006961DB" w:rsidRPr="00FC16C3">
        <w:rPr>
          <w:rFonts w:cstheme="minorHAnsi"/>
        </w:rPr>
        <w:t xml:space="preserve"> and recyclables.</w:t>
      </w:r>
    </w:p>
    <w:p w14:paraId="7BFDB60E" w14:textId="64E02555" w:rsidR="005526D3" w:rsidRPr="00FC16C3" w:rsidRDefault="005526D3" w:rsidP="00A851EA">
      <w:pPr>
        <w:pStyle w:val="ListParagraph"/>
        <w:numPr>
          <w:ilvl w:val="0"/>
          <w:numId w:val="4"/>
        </w:numPr>
        <w:spacing w:after="0"/>
        <w:rPr>
          <w:rFonts w:cstheme="minorHAnsi"/>
        </w:rPr>
      </w:pPr>
      <w:r w:rsidRPr="00FC16C3">
        <w:rPr>
          <w:rFonts w:cstheme="minorHAnsi"/>
        </w:rPr>
        <w:t xml:space="preserve">Waste </w:t>
      </w:r>
      <w:r w:rsidR="006961DB" w:rsidRPr="00FC16C3">
        <w:rPr>
          <w:rFonts w:cstheme="minorHAnsi"/>
        </w:rPr>
        <w:t>and recyclables are</w:t>
      </w:r>
      <w:r w:rsidRPr="00FC16C3">
        <w:rPr>
          <w:rFonts w:cstheme="minorHAnsi"/>
        </w:rPr>
        <w:t xml:space="preserve"> brought to the site by users</w:t>
      </w:r>
      <w:r w:rsidR="00FD209B" w:rsidRPr="00FC16C3">
        <w:rPr>
          <w:rFonts w:cstheme="minorHAnsi"/>
        </w:rPr>
        <w:t xml:space="preserve"> (residents)</w:t>
      </w:r>
      <w:r w:rsidRPr="00FC16C3">
        <w:rPr>
          <w:rFonts w:cstheme="minorHAnsi"/>
        </w:rPr>
        <w:t xml:space="preserve"> and deposited in</w:t>
      </w:r>
      <w:r w:rsidR="006961DB" w:rsidRPr="00FC16C3">
        <w:rPr>
          <w:rFonts w:cstheme="minorHAnsi"/>
        </w:rPr>
        <w:t>to</w:t>
      </w:r>
      <w:r w:rsidRPr="00FC16C3">
        <w:rPr>
          <w:rFonts w:cstheme="minorHAnsi"/>
        </w:rPr>
        <w:t xml:space="preserve"> a rear compactor unit, identified recycling bins or in designated areas.</w:t>
      </w:r>
    </w:p>
    <w:p w14:paraId="45D08E2E" w14:textId="1AFE03A2" w:rsidR="005526D3" w:rsidRPr="00FC16C3" w:rsidRDefault="005526D3" w:rsidP="00A851EA">
      <w:pPr>
        <w:pStyle w:val="ListParagraph"/>
        <w:numPr>
          <w:ilvl w:val="0"/>
          <w:numId w:val="4"/>
        </w:numPr>
        <w:spacing w:after="0"/>
        <w:rPr>
          <w:rFonts w:cstheme="minorHAnsi"/>
        </w:rPr>
      </w:pPr>
      <w:r w:rsidRPr="00FC16C3">
        <w:rPr>
          <w:rFonts w:cstheme="minorHAnsi"/>
        </w:rPr>
        <w:t>Clean wood is burn</w:t>
      </w:r>
      <w:r w:rsidR="00FA44F4" w:rsidRPr="00FC16C3">
        <w:rPr>
          <w:rFonts w:cstheme="minorHAnsi"/>
        </w:rPr>
        <w:t>t</w:t>
      </w:r>
      <w:r w:rsidRPr="00FC16C3">
        <w:rPr>
          <w:rFonts w:cstheme="minorHAnsi"/>
        </w:rPr>
        <w:t xml:space="preserve"> </w:t>
      </w:r>
      <w:r w:rsidR="00FA44F4" w:rsidRPr="00FC16C3">
        <w:rPr>
          <w:rFonts w:cstheme="minorHAnsi"/>
        </w:rPr>
        <w:t xml:space="preserve">by the landfill attendant </w:t>
      </w:r>
      <w:r w:rsidRPr="00FC16C3">
        <w:rPr>
          <w:rFonts w:cstheme="minorHAnsi"/>
        </w:rPr>
        <w:t>in a separate burn area.</w:t>
      </w:r>
    </w:p>
    <w:p w14:paraId="220893E9" w14:textId="4B79C9AD" w:rsidR="005526D3" w:rsidRPr="00FC16C3" w:rsidRDefault="00FD6A41" w:rsidP="005526D3">
      <w:pPr>
        <w:pStyle w:val="ListParagraph"/>
        <w:numPr>
          <w:ilvl w:val="0"/>
          <w:numId w:val="4"/>
        </w:numPr>
        <w:spacing w:after="0"/>
        <w:rPr>
          <w:rFonts w:cstheme="minorHAnsi"/>
        </w:rPr>
      </w:pPr>
      <w:r w:rsidRPr="00FC16C3">
        <w:rPr>
          <w:rFonts w:cstheme="minorHAnsi"/>
        </w:rPr>
        <w:t>Waste cover is applied</w:t>
      </w:r>
      <w:r w:rsidR="00FA44F4" w:rsidRPr="00FC16C3">
        <w:rPr>
          <w:rFonts w:cstheme="minorHAnsi"/>
        </w:rPr>
        <w:t xml:space="preserve"> by the Township PW department</w:t>
      </w:r>
      <w:r w:rsidRPr="00FC16C3">
        <w:rPr>
          <w:rFonts w:cstheme="minorHAnsi"/>
        </w:rPr>
        <w:t xml:space="preserve"> as per</w:t>
      </w:r>
      <w:r w:rsidR="00E57D74" w:rsidRPr="00FC16C3">
        <w:rPr>
          <w:rFonts w:cstheme="minorHAnsi"/>
        </w:rPr>
        <w:t xml:space="preserve"> MOE guidelines.</w:t>
      </w:r>
    </w:p>
    <w:p w14:paraId="1E0AA214" w14:textId="5BC96E6F" w:rsidR="005526D3" w:rsidRPr="00FC16C3" w:rsidRDefault="005526D3" w:rsidP="000E55EC">
      <w:pPr>
        <w:pStyle w:val="Heading1"/>
        <w:rPr>
          <w:rFonts w:asciiTheme="minorHAnsi" w:hAnsiTheme="minorHAnsi" w:cstheme="minorHAnsi"/>
          <w:b/>
          <w:bCs/>
          <w:sz w:val="22"/>
          <w:szCs w:val="22"/>
        </w:rPr>
      </w:pPr>
      <w:bookmarkStart w:id="9" w:name="_Toc192666074"/>
      <w:r w:rsidRPr="00FC16C3">
        <w:rPr>
          <w:rFonts w:asciiTheme="minorHAnsi" w:hAnsiTheme="minorHAnsi" w:cstheme="minorHAnsi"/>
          <w:b/>
          <w:bCs/>
          <w:sz w:val="22"/>
          <w:szCs w:val="22"/>
        </w:rPr>
        <w:t>Waste Measur</w:t>
      </w:r>
      <w:r w:rsidR="00FD209B" w:rsidRPr="00FC16C3">
        <w:rPr>
          <w:rFonts w:asciiTheme="minorHAnsi" w:hAnsiTheme="minorHAnsi" w:cstheme="minorHAnsi"/>
          <w:b/>
          <w:bCs/>
          <w:sz w:val="22"/>
          <w:szCs w:val="22"/>
        </w:rPr>
        <w:t>ing/Monitoring</w:t>
      </w:r>
      <w:bookmarkEnd w:id="9"/>
      <w:r w:rsidR="00FD209B" w:rsidRPr="00FC16C3">
        <w:rPr>
          <w:rFonts w:asciiTheme="minorHAnsi" w:hAnsiTheme="minorHAnsi" w:cstheme="minorHAnsi"/>
          <w:b/>
          <w:bCs/>
          <w:sz w:val="22"/>
          <w:szCs w:val="22"/>
        </w:rPr>
        <w:t xml:space="preserve"> </w:t>
      </w:r>
    </w:p>
    <w:p w14:paraId="6563CB1D" w14:textId="6C356AD1" w:rsidR="000A03F0" w:rsidRPr="00FC16C3" w:rsidRDefault="000A03F0" w:rsidP="000A03F0">
      <w:pPr>
        <w:pStyle w:val="ListParagraph"/>
        <w:numPr>
          <w:ilvl w:val="0"/>
          <w:numId w:val="7"/>
        </w:numPr>
        <w:rPr>
          <w:rFonts w:cstheme="minorHAnsi"/>
        </w:rPr>
      </w:pPr>
      <w:r w:rsidRPr="00FC16C3">
        <w:rPr>
          <w:rFonts w:cstheme="minorHAnsi"/>
        </w:rPr>
        <w:t>Onsite data collection logs monitor the number of site visits, bylaw compliance, the number of recyclers,</w:t>
      </w:r>
      <w:r w:rsidR="008271C6">
        <w:rPr>
          <w:rFonts w:cstheme="minorHAnsi"/>
        </w:rPr>
        <w:t xml:space="preserve"> brush recycling, </w:t>
      </w:r>
      <w:r w:rsidR="008271C6" w:rsidRPr="00FC16C3">
        <w:rPr>
          <w:rFonts w:cstheme="minorHAnsi"/>
        </w:rPr>
        <w:t>tipping</w:t>
      </w:r>
      <w:r w:rsidRPr="00FC16C3">
        <w:rPr>
          <w:rFonts w:cstheme="minorHAnsi"/>
        </w:rPr>
        <w:t xml:space="preserve"> fee charges and</w:t>
      </w:r>
      <w:r w:rsidR="008271C6">
        <w:rPr>
          <w:rFonts w:cstheme="minorHAnsi"/>
        </w:rPr>
        <w:t xml:space="preserve"> estimated volume of waste being </w:t>
      </w:r>
      <w:r w:rsidR="00E457F7">
        <w:rPr>
          <w:rFonts w:cstheme="minorHAnsi"/>
        </w:rPr>
        <w:t>deposited</w:t>
      </w:r>
      <w:r w:rsidR="008271C6">
        <w:rPr>
          <w:rFonts w:cstheme="minorHAnsi"/>
        </w:rPr>
        <w:t xml:space="preserve"> into the landfill.</w:t>
      </w:r>
    </w:p>
    <w:p w14:paraId="67DC7978" w14:textId="5761BEE8" w:rsidR="00FD209B" w:rsidRPr="00FC16C3" w:rsidRDefault="008271C6" w:rsidP="00FD209B">
      <w:pPr>
        <w:pStyle w:val="ListParagraph"/>
        <w:numPr>
          <w:ilvl w:val="0"/>
          <w:numId w:val="7"/>
        </w:numPr>
        <w:spacing w:after="0"/>
        <w:rPr>
          <w:rFonts w:cstheme="minorHAnsi"/>
        </w:rPr>
      </w:pPr>
      <w:r>
        <w:rPr>
          <w:rFonts w:cstheme="minorHAnsi"/>
        </w:rPr>
        <w:t>GFL</w:t>
      </w:r>
      <w:r w:rsidR="00F2375E" w:rsidRPr="00FC16C3">
        <w:rPr>
          <w:rFonts w:cstheme="minorHAnsi"/>
        </w:rPr>
        <w:t xml:space="preserve"> collection data</w:t>
      </w:r>
      <w:r w:rsidR="00A615C9" w:rsidRPr="00FC16C3">
        <w:rPr>
          <w:rFonts w:cstheme="minorHAnsi"/>
        </w:rPr>
        <w:t xml:space="preserve"> </w:t>
      </w:r>
      <w:r w:rsidR="000A03F0" w:rsidRPr="00FC16C3">
        <w:rPr>
          <w:rFonts w:cstheme="minorHAnsi"/>
        </w:rPr>
        <w:t xml:space="preserve">measures the monthly/annual tonnage of collected fibre materials and plastic/metal co-mingle. </w:t>
      </w:r>
      <w:r w:rsidR="004C11BD" w:rsidRPr="00FC16C3">
        <w:rPr>
          <w:rFonts w:cstheme="minorHAnsi"/>
        </w:rPr>
        <w:t>(</w:t>
      </w:r>
      <w:r w:rsidR="000A03F0" w:rsidRPr="00FC16C3">
        <w:rPr>
          <w:rFonts w:cstheme="minorHAnsi"/>
        </w:rPr>
        <w:t>This is program ended December 31, 2024)</w:t>
      </w:r>
    </w:p>
    <w:p w14:paraId="02F87565" w14:textId="075EC71A" w:rsidR="009A0E84" w:rsidRPr="0001555D" w:rsidRDefault="00F2375E" w:rsidP="009A0E84">
      <w:pPr>
        <w:pStyle w:val="ListParagraph"/>
        <w:numPr>
          <w:ilvl w:val="0"/>
          <w:numId w:val="7"/>
        </w:numPr>
        <w:spacing w:after="0"/>
        <w:rPr>
          <w:rFonts w:cstheme="minorHAnsi"/>
        </w:rPr>
      </w:pPr>
      <w:r w:rsidRPr="00FC16C3">
        <w:rPr>
          <w:rFonts w:cstheme="minorHAnsi"/>
        </w:rPr>
        <w:t>CMO transition data</w:t>
      </w:r>
      <w:r w:rsidR="000A03F0" w:rsidRPr="00FC16C3">
        <w:rPr>
          <w:rFonts w:cstheme="minorHAnsi"/>
        </w:rPr>
        <w:t>.</w:t>
      </w:r>
      <w:r w:rsidR="004C11BD" w:rsidRPr="00FC16C3">
        <w:rPr>
          <w:rFonts w:cstheme="minorHAnsi"/>
        </w:rPr>
        <w:t xml:space="preserve"> (This program </w:t>
      </w:r>
      <w:r w:rsidR="008271C6" w:rsidRPr="00FC16C3">
        <w:rPr>
          <w:rFonts w:cstheme="minorHAnsi"/>
        </w:rPr>
        <w:t>began</w:t>
      </w:r>
      <w:r w:rsidR="008271C6">
        <w:rPr>
          <w:rFonts w:cstheme="minorHAnsi"/>
        </w:rPr>
        <w:t xml:space="preserve"> January 1, 2025</w:t>
      </w:r>
      <w:r w:rsidR="004C11BD" w:rsidRPr="00FC16C3">
        <w:rPr>
          <w:rFonts w:cstheme="minorHAnsi"/>
        </w:rPr>
        <w:t>)</w:t>
      </w:r>
    </w:p>
    <w:p w14:paraId="1EF9EF91" w14:textId="648DE779" w:rsidR="0024448C" w:rsidRPr="00A9004E" w:rsidRDefault="009A0E84" w:rsidP="00A9004E">
      <w:pPr>
        <w:pStyle w:val="Heading1"/>
        <w:rPr>
          <w:b/>
          <w:bCs/>
          <w:sz w:val="22"/>
          <w:szCs w:val="22"/>
        </w:rPr>
      </w:pPr>
      <w:bookmarkStart w:id="10" w:name="_Toc192666075"/>
      <w:bookmarkStart w:id="11" w:name="_Hlk192490505"/>
      <w:r w:rsidRPr="0001555D">
        <w:rPr>
          <w:b/>
          <w:bCs/>
          <w:sz w:val="22"/>
          <w:szCs w:val="22"/>
        </w:rPr>
        <w:t>Landfill Depot Intake</w:t>
      </w:r>
      <w:bookmarkEnd w:id="10"/>
    </w:p>
    <w:p w14:paraId="7FCE9A08" w14:textId="07335614" w:rsidR="00F04244" w:rsidRDefault="00F04244" w:rsidP="0024448C">
      <w:pPr>
        <w:spacing w:after="0"/>
      </w:pPr>
      <w:r>
        <w:t xml:space="preserve">The Billings Township landfill depot is open for 20 hours per week during the summer schedule </w:t>
      </w:r>
      <w:r w:rsidR="000E0132">
        <w:t xml:space="preserve">and 16 hours per week during the winter schedule. </w:t>
      </w:r>
    </w:p>
    <w:p w14:paraId="64B498EC" w14:textId="4430452E" w:rsidR="000E0132" w:rsidRDefault="000E0132" w:rsidP="0024448C">
      <w:pPr>
        <w:spacing w:after="0"/>
      </w:pPr>
      <w:r>
        <w:t xml:space="preserve">Statistical data </w:t>
      </w:r>
      <w:r w:rsidRPr="005900F8">
        <w:rPr>
          <w:i/>
          <w:iCs/>
        </w:rPr>
        <w:t xml:space="preserve">estimates </w:t>
      </w:r>
      <w:r>
        <w:t>that there are 10</w:t>
      </w:r>
      <w:r w:rsidR="005E01CD">
        <w:t>24</w:t>
      </w:r>
      <w:r>
        <w:t xml:space="preserve"> monthly visits to the landfill depot and that </w:t>
      </w:r>
      <w:r w:rsidR="0024448C">
        <w:t>recyclables are deposited 6</w:t>
      </w:r>
      <w:r w:rsidR="00EE70EB">
        <w:t>3.60</w:t>
      </w:r>
      <w:r w:rsidR="0024448C">
        <w:t>% of the time.</w:t>
      </w:r>
    </w:p>
    <w:p w14:paraId="0E2C5413" w14:textId="480AEF02" w:rsidR="006834CA" w:rsidRDefault="006834CA" w:rsidP="0024448C">
      <w:pPr>
        <w:spacing w:after="0"/>
      </w:pPr>
      <w:r>
        <w:t xml:space="preserve">While the statistical average of landfill visits is </w:t>
      </w:r>
      <w:r w:rsidR="007015BD">
        <w:t>10</w:t>
      </w:r>
      <w:r w:rsidR="00AC7473">
        <w:t>24</w:t>
      </w:r>
      <w:r w:rsidR="007015BD">
        <w:t xml:space="preserve"> </w:t>
      </w:r>
      <w:r w:rsidR="004A1278">
        <w:t>monthly, this</w:t>
      </w:r>
      <w:r w:rsidR="007015BD">
        <w:t xml:space="preserve"> average is affected by the visit number increases during months of May through October due to the return of seasonal residents and the increased </w:t>
      </w:r>
      <w:r w:rsidR="004A1278">
        <w:t>number</w:t>
      </w:r>
      <w:r w:rsidR="007015BD">
        <w:t xml:space="preserve"> of tourists visiting the township.</w:t>
      </w:r>
    </w:p>
    <w:p w14:paraId="3EC6C845" w14:textId="77777777" w:rsidR="004A1278" w:rsidRDefault="004A1278" w:rsidP="0024448C">
      <w:pPr>
        <w:spacing w:after="0"/>
      </w:pPr>
    </w:p>
    <w:p w14:paraId="0F0E2FC5" w14:textId="77777777" w:rsidR="003D7592" w:rsidRDefault="003D7592" w:rsidP="0024448C">
      <w:pPr>
        <w:spacing w:after="0"/>
      </w:pPr>
    </w:p>
    <w:p w14:paraId="035ADFB3" w14:textId="66C215AF" w:rsidR="00C62744" w:rsidRPr="007015BD" w:rsidRDefault="00C62744" w:rsidP="0024448C">
      <w:pPr>
        <w:spacing w:after="0"/>
        <w:rPr>
          <w:b/>
          <w:bCs/>
        </w:rPr>
      </w:pPr>
      <w:r w:rsidRPr="007015BD">
        <w:rPr>
          <w:b/>
          <w:bCs/>
        </w:rPr>
        <w:lastRenderedPageBreak/>
        <w:t>Solid Waste</w:t>
      </w:r>
    </w:p>
    <w:p w14:paraId="5C76A5E9" w14:textId="69201182" w:rsidR="005900F8" w:rsidRDefault="0024448C" w:rsidP="00C62744">
      <w:pPr>
        <w:spacing w:after="0"/>
      </w:pPr>
      <w:r>
        <w:t xml:space="preserve">Statistical data </w:t>
      </w:r>
      <w:r w:rsidRPr="005900F8">
        <w:rPr>
          <w:i/>
          <w:iCs/>
        </w:rPr>
        <w:t xml:space="preserve">estimates </w:t>
      </w:r>
      <w:r>
        <w:t xml:space="preserve">that there was </w:t>
      </w:r>
      <w:r w:rsidR="005E01CD">
        <w:t>4</w:t>
      </w:r>
      <w:r w:rsidR="00E457F7">
        <w:t xml:space="preserve">-year </w:t>
      </w:r>
      <w:r>
        <w:t>monthly average of 2</w:t>
      </w:r>
      <w:r w:rsidR="005E01CD">
        <w:t>24.79</w:t>
      </w:r>
      <w:r>
        <w:t xml:space="preserve"> cubic yards and </w:t>
      </w:r>
      <w:r w:rsidR="005E01CD">
        <w:t>4</w:t>
      </w:r>
      <w:r>
        <w:t>-year annual average of 1837.50 cubic yards of solid waste being deposited at the landfill depot.</w:t>
      </w:r>
    </w:p>
    <w:p w14:paraId="1AD81204" w14:textId="3BA24D27" w:rsidR="0024448C" w:rsidRPr="007015BD" w:rsidRDefault="0001555D" w:rsidP="00C62744">
      <w:pPr>
        <w:spacing w:after="0"/>
        <w:rPr>
          <w:b/>
          <w:bCs/>
        </w:rPr>
      </w:pPr>
      <w:r w:rsidRPr="007015BD">
        <w:rPr>
          <w:b/>
          <w:bCs/>
        </w:rPr>
        <w:t>Recyclables</w:t>
      </w:r>
    </w:p>
    <w:p w14:paraId="681EE667" w14:textId="097D4FD8" w:rsidR="0001555D" w:rsidRDefault="0001555D" w:rsidP="00C62744">
      <w:pPr>
        <w:spacing w:after="0"/>
      </w:pPr>
      <w:r>
        <w:t>The Township of Billings has been utilizing the services of GFL</w:t>
      </w:r>
      <w:r w:rsidR="00C62744">
        <w:t xml:space="preserve"> Inc. to haul and process the recyclables deposited at the landfill depot. GFL provides annual </w:t>
      </w:r>
      <w:r w:rsidR="000E0132">
        <w:t>“</w:t>
      </w:r>
      <w:r w:rsidR="00C62744" w:rsidRPr="005900F8">
        <w:rPr>
          <w:i/>
          <w:iCs/>
        </w:rPr>
        <w:t>estimated</w:t>
      </w:r>
      <w:r w:rsidR="000E0132">
        <w:t>”</w:t>
      </w:r>
      <w:r w:rsidR="00C62744">
        <w:t xml:space="preserve"> reports that contain the total weights in kilograms and tonnes for the materials </w:t>
      </w:r>
      <w:r w:rsidR="003A3BF5">
        <w:t xml:space="preserve">deposited </w:t>
      </w:r>
      <w:r w:rsidR="00C62744">
        <w:t xml:space="preserve">at the Billings Township landfill depot. These reports provide the volume data for the fibre (cardboard, paper) and </w:t>
      </w:r>
      <w:r w:rsidR="003A086D">
        <w:t>the volume data for comingle (plastics, aluminum).</w:t>
      </w:r>
    </w:p>
    <w:p w14:paraId="406C8A9C" w14:textId="2A195615" w:rsidR="003A086D" w:rsidRDefault="003A086D" w:rsidP="00C62744">
      <w:pPr>
        <w:spacing w:after="0"/>
      </w:pPr>
      <w:r>
        <w:t>Statistical review of the reports from 2020 to 2024 identified the following:</w:t>
      </w:r>
    </w:p>
    <w:p w14:paraId="400FF76F" w14:textId="318E0A1B" w:rsidR="003A086D" w:rsidRDefault="003A086D" w:rsidP="003A086D">
      <w:pPr>
        <w:pStyle w:val="ListParagraph"/>
        <w:numPr>
          <w:ilvl w:val="0"/>
          <w:numId w:val="39"/>
        </w:numPr>
        <w:spacing w:after="0"/>
      </w:pPr>
      <w:r>
        <w:t xml:space="preserve">Average yearly intake of fibre materials was 39, 969 </w:t>
      </w:r>
      <w:r w:rsidR="008C4CA6">
        <w:t>kilograms. (39.96 tonnes)</w:t>
      </w:r>
    </w:p>
    <w:p w14:paraId="54DDC3B7" w14:textId="6746B1E4" w:rsidR="003A086D" w:rsidRPr="0001555D" w:rsidRDefault="003A086D" w:rsidP="003A086D">
      <w:pPr>
        <w:pStyle w:val="ListParagraph"/>
        <w:numPr>
          <w:ilvl w:val="0"/>
          <w:numId w:val="39"/>
        </w:numPr>
        <w:spacing w:after="0"/>
      </w:pPr>
      <w:r>
        <w:t>Average yearly intake of comingle materials was 24, 569 kilograms.</w:t>
      </w:r>
      <w:r w:rsidR="008C4CA6">
        <w:t xml:space="preserve"> (24.56 tonnes)</w:t>
      </w:r>
    </w:p>
    <w:p w14:paraId="7AB64B47" w14:textId="3A0A9DA0" w:rsidR="00CA5F29" w:rsidRDefault="008C4CA6" w:rsidP="008C4CA6">
      <w:pPr>
        <w:pStyle w:val="Title"/>
        <w:numPr>
          <w:ilvl w:val="0"/>
          <w:numId w:val="39"/>
        </w:numPr>
        <w:rPr>
          <w:rStyle w:val="Strong"/>
        </w:rPr>
      </w:pPr>
      <w:r>
        <w:rPr>
          <w:rStyle w:val="Strong"/>
        </w:rPr>
        <w:t>Average yearly intake of all recyclable materials was 64.52 tonnes.</w:t>
      </w:r>
    </w:p>
    <w:p w14:paraId="0290E94D" w14:textId="3237528B" w:rsidR="008C4CA6" w:rsidRDefault="00DA4C64" w:rsidP="008C4CA6">
      <w:r w:rsidRPr="00DA4C64">
        <w:rPr>
          <w:i/>
          <w:iCs/>
        </w:rPr>
        <w:t xml:space="preserve">Estimated </w:t>
      </w:r>
      <w:r>
        <w:t>data</w:t>
      </w:r>
      <w:r w:rsidR="008C4CA6">
        <w:t xml:space="preserve"> </w:t>
      </w:r>
      <w:r>
        <w:t>for the period</w:t>
      </w:r>
      <w:r w:rsidR="008C4CA6">
        <w:t xml:space="preserve"> from 2020 to 2024</w:t>
      </w:r>
      <w:r w:rsidR="003D7592">
        <w:t xml:space="preserve"> indicates that</w:t>
      </w:r>
      <w:r w:rsidR="008C4CA6">
        <w:t xml:space="preserve"> the annual tonnage volume of recyclable materials has increased </w:t>
      </w:r>
      <w:r w:rsidR="00F04244">
        <w:t>by approximately 10%.</w:t>
      </w:r>
    </w:p>
    <w:p w14:paraId="70EF84E3" w14:textId="39ED3B79" w:rsidR="007015BD" w:rsidRDefault="00DA4C64" w:rsidP="008C4CA6">
      <w:r>
        <w:t xml:space="preserve">It should be noted that the system of recycling in the province has changed from the “Blue Box” program to the Circular </w:t>
      </w:r>
      <w:r w:rsidR="00AD5C51">
        <w:t>Materials</w:t>
      </w:r>
      <w:r>
        <w:t xml:space="preserve"> (CM) program. Whereas in previous years, the township </w:t>
      </w:r>
      <w:r w:rsidR="00B72A3E">
        <w:t xml:space="preserve">had program </w:t>
      </w:r>
      <w:r>
        <w:t xml:space="preserve">contracted GFL to haul and process recyclables from the Landfill Depot, Circular Materials </w:t>
      </w:r>
      <w:r w:rsidR="00B72A3E">
        <w:t>is now responsible for contracting the hauling and processing of recyclable materials from the Landfill Depot.</w:t>
      </w:r>
    </w:p>
    <w:p w14:paraId="3188BAE5" w14:textId="6939BAD9" w:rsidR="007015BD" w:rsidRPr="008C4CA6" w:rsidRDefault="00B72A3E" w:rsidP="008C4CA6">
      <w:r>
        <w:t>The township is currently in a “transition” year contract wit CM while the final details of the new recycling program are being implemented.</w:t>
      </w:r>
    </w:p>
    <w:bookmarkEnd w:id="11"/>
    <w:p w14:paraId="0C645F8B" w14:textId="2838D911" w:rsidR="00CA5F29" w:rsidRPr="00FC16C3" w:rsidRDefault="00CA5F29" w:rsidP="00CA5F29">
      <w:pPr>
        <w:spacing w:after="0"/>
        <w:rPr>
          <w:rFonts w:cstheme="minorHAnsi"/>
          <w:b/>
          <w:bCs/>
        </w:rPr>
      </w:pPr>
      <w:r w:rsidRPr="00FC16C3">
        <w:rPr>
          <w:rFonts w:cstheme="minorHAnsi"/>
          <w:b/>
          <w:bCs/>
        </w:rPr>
        <w:t>Legislative Guidelines</w:t>
      </w:r>
    </w:p>
    <w:p w14:paraId="26546C74" w14:textId="77777777" w:rsidR="006961DB" w:rsidRPr="00FC16C3" w:rsidRDefault="008C4B6C" w:rsidP="006961DB">
      <w:pPr>
        <w:spacing w:after="0"/>
        <w:rPr>
          <w:rFonts w:cstheme="minorHAnsi"/>
        </w:rPr>
      </w:pPr>
      <w:r w:rsidRPr="00FC16C3">
        <w:rPr>
          <w:rFonts w:cstheme="minorHAnsi"/>
        </w:rPr>
        <w:t>Waste management in Ontario is currently governed by</w:t>
      </w:r>
      <w:r w:rsidR="006961DB" w:rsidRPr="00FC16C3">
        <w:rPr>
          <w:rFonts w:cstheme="minorHAnsi"/>
        </w:rPr>
        <w:t>:</w:t>
      </w:r>
    </w:p>
    <w:p w14:paraId="3FDEC185" w14:textId="0B4BD830" w:rsidR="000E23F9" w:rsidRPr="00FC16C3" w:rsidRDefault="004C11BD" w:rsidP="006961DB">
      <w:pPr>
        <w:pStyle w:val="ListParagraph"/>
        <w:numPr>
          <w:ilvl w:val="0"/>
          <w:numId w:val="36"/>
        </w:numPr>
        <w:spacing w:after="0"/>
        <w:rPr>
          <w:rFonts w:cstheme="minorHAnsi"/>
        </w:rPr>
      </w:pPr>
      <w:r w:rsidRPr="00FC16C3">
        <w:rPr>
          <w:rFonts w:cstheme="minorHAnsi"/>
        </w:rPr>
        <w:t>T</w:t>
      </w:r>
      <w:r w:rsidR="008C4B6C" w:rsidRPr="00FC16C3">
        <w:rPr>
          <w:rFonts w:cstheme="minorHAnsi"/>
        </w:rPr>
        <w:t>he Environmental Protection Act, R.S.O. 1990 (EPA)</w:t>
      </w:r>
      <w:r w:rsidR="000E23F9" w:rsidRPr="00FC16C3">
        <w:rPr>
          <w:rFonts w:cstheme="minorHAnsi"/>
        </w:rPr>
        <w:t>. The EPA and its regulations address waste collection and processing in general and include, among other things, mandatory diversion requirements (often referred to as the ‘3Rs Regulations)</w:t>
      </w:r>
      <w:r w:rsidRPr="00FC16C3">
        <w:rPr>
          <w:rFonts w:cstheme="minorHAnsi"/>
        </w:rPr>
        <w:t>. This Act is supported by Ontario Regulations 347 and 323/22</w:t>
      </w:r>
    </w:p>
    <w:p w14:paraId="5B7B2911" w14:textId="6EEEB43D" w:rsidR="00956884" w:rsidRPr="00FC16C3" w:rsidRDefault="000E23F9" w:rsidP="00CF2306">
      <w:pPr>
        <w:pStyle w:val="ListParagraph"/>
        <w:numPr>
          <w:ilvl w:val="0"/>
          <w:numId w:val="36"/>
        </w:numPr>
        <w:spacing w:after="0"/>
        <w:rPr>
          <w:rFonts w:cstheme="minorHAnsi"/>
        </w:rPr>
      </w:pPr>
      <w:r w:rsidRPr="00FC16C3">
        <w:rPr>
          <w:rFonts w:cstheme="minorHAnsi"/>
        </w:rPr>
        <w:t>Waste Free Ontario Act</w:t>
      </w:r>
      <w:r w:rsidR="00956884" w:rsidRPr="00FC16C3">
        <w:rPr>
          <w:rFonts w:cstheme="minorHAnsi"/>
        </w:rPr>
        <w:t xml:space="preserve"> </w:t>
      </w:r>
      <w:r w:rsidR="00956884" w:rsidRPr="00FC16C3">
        <w:rPr>
          <w:rFonts w:cstheme="minorHAnsi"/>
          <w:color w:val="000000"/>
          <w:shd w:val="clear" w:color="auto" w:fill="FFFFFF"/>
        </w:rPr>
        <w:t xml:space="preserve">2016 was passed by the Legislative Assembly of Ontario June 1, </w:t>
      </w:r>
      <w:r w:rsidR="00363DD3" w:rsidRPr="00FC16C3">
        <w:rPr>
          <w:rFonts w:cstheme="minorHAnsi"/>
          <w:color w:val="000000"/>
          <w:shd w:val="clear" w:color="auto" w:fill="FFFFFF"/>
        </w:rPr>
        <w:t>2016,</w:t>
      </w:r>
      <w:r w:rsidR="00956884" w:rsidRPr="00FC16C3">
        <w:rPr>
          <w:rFonts w:cstheme="minorHAnsi"/>
          <w:color w:val="000000"/>
          <w:shd w:val="clear" w:color="auto" w:fill="FFFFFF"/>
        </w:rPr>
        <w:t xml:space="preserve"> and received Royal Assent on June 9, 2016. Once proclaimed, the Waste-Free Ontario Act, 2016 will enact two Acts: </w:t>
      </w:r>
      <w:bookmarkStart w:id="12" w:name="_Hlk190173076"/>
      <w:r w:rsidR="00363DD3" w:rsidRPr="00FC16C3">
        <w:rPr>
          <w:rFonts w:cstheme="minorHAnsi"/>
          <w:color w:val="000000"/>
          <w:shd w:val="clear" w:color="auto" w:fill="FFFFFF"/>
        </w:rPr>
        <w:t>The</w:t>
      </w:r>
      <w:r w:rsidR="00956884" w:rsidRPr="00FC16C3">
        <w:rPr>
          <w:rFonts w:cstheme="minorHAnsi"/>
          <w:color w:val="000000"/>
          <w:shd w:val="clear" w:color="auto" w:fill="FFFFFF"/>
        </w:rPr>
        <w:t xml:space="preserve"> Resource Recovery and Circular Economy Act, 2016 </w:t>
      </w:r>
      <w:bookmarkEnd w:id="12"/>
    </w:p>
    <w:p w14:paraId="488593F5" w14:textId="4E1F0748" w:rsidR="00956884" w:rsidRPr="00FC16C3" w:rsidRDefault="00956884" w:rsidP="00CF2306">
      <w:pPr>
        <w:pStyle w:val="ListParagraph"/>
        <w:numPr>
          <w:ilvl w:val="0"/>
          <w:numId w:val="36"/>
        </w:numPr>
        <w:spacing w:after="0"/>
        <w:rPr>
          <w:rFonts w:cstheme="minorHAnsi"/>
        </w:rPr>
      </w:pPr>
      <w:r w:rsidRPr="00FC16C3">
        <w:rPr>
          <w:rFonts w:cstheme="minorHAnsi"/>
          <w:color w:val="000000"/>
          <w:shd w:val="clear" w:color="auto" w:fill="FFFFFF"/>
        </w:rPr>
        <w:t>The Resource Recovery and Circular Economy Act, 2016. The Act establishes an overarching provincial interest in resource recovery and waste reduction and enables the government to issue policy statements to support that interest.</w:t>
      </w:r>
    </w:p>
    <w:p w14:paraId="179E733D" w14:textId="6149D5C8" w:rsidR="008E062B" w:rsidRPr="00AD5C51" w:rsidRDefault="00956884" w:rsidP="00AD5C51">
      <w:pPr>
        <w:pStyle w:val="ListParagraph"/>
        <w:numPr>
          <w:ilvl w:val="0"/>
          <w:numId w:val="36"/>
        </w:numPr>
        <w:spacing w:after="0"/>
        <w:rPr>
          <w:rFonts w:cstheme="minorHAnsi"/>
        </w:rPr>
      </w:pPr>
      <w:r w:rsidRPr="00FC16C3">
        <w:rPr>
          <w:rFonts w:cstheme="minorHAnsi"/>
          <w:color w:val="000000"/>
          <w:shd w:val="clear" w:color="auto" w:fill="FFFFFF"/>
        </w:rPr>
        <w:t>The Waste Diversion Transition Act, 2016. The Act allow the products and packaging managed under existing waste diversion programs to be smoothly transitioned to the new producer responsibility framework, without disrupting current access to existing recycling services.</w:t>
      </w:r>
    </w:p>
    <w:p w14:paraId="57C13782" w14:textId="16DB3D9A" w:rsidR="008E062B" w:rsidRPr="00FC16C3" w:rsidRDefault="008E062B" w:rsidP="008E062B">
      <w:pPr>
        <w:spacing w:after="0"/>
        <w:rPr>
          <w:rFonts w:cstheme="minorHAnsi"/>
          <w:b/>
          <w:bCs/>
        </w:rPr>
      </w:pPr>
      <w:r w:rsidRPr="00FC16C3">
        <w:rPr>
          <w:rFonts w:cstheme="minorHAnsi"/>
          <w:b/>
          <w:bCs/>
        </w:rPr>
        <w:t>Internal Guidelines</w:t>
      </w:r>
    </w:p>
    <w:p w14:paraId="2C955F25" w14:textId="11E5B388" w:rsidR="004C11BD" w:rsidRPr="00FC16C3" w:rsidRDefault="008E062B" w:rsidP="008E062B">
      <w:pPr>
        <w:pStyle w:val="ListParagraph"/>
        <w:numPr>
          <w:ilvl w:val="0"/>
          <w:numId w:val="38"/>
        </w:numPr>
        <w:spacing w:after="0"/>
        <w:rPr>
          <w:rFonts w:cstheme="minorHAnsi"/>
        </w:rPr>
      </w:pPr>
      <w:r w:rsidRPr="00FC16C3">
        <w:rPr>
          <w:rFonts w:cstheme="minorHAnsi"/>
        </w:rPr>
        <w:t>Township Waste Management Bylaw</w:t>
      </w:r>
    </w:p>
    <w:p w14:paraId="4851C183" w14:textId="04A4875C" w:rsidR="008271C6" w:rsidRDefault="008E062B" w:rsidP="004A1278">
      <w:pPr>
        <w:pStyle w:val="ListParagraph"/>
        <w:numPr>
          <w:ilvl w:val="0"/>
          <w:numId w:val="38"/>
        </w:numPr>
        <w:spacing w:after="0"/>
        <w:rPr>
          <w:rFonts w:cstheme="minorHAnsi"/>
        </w:rPr>
      </w:pPr>
      <w:r w:rsidRPr="00FC16C3">
        <w:rPr>
          <w:rFonts w:cstheme="minorHAnsi"/>
        </w:rPr>
        <w:t>Landfill Depot Operational Procedure</w:t>
      </w:r>
    </w:p>
    <w:p w14:paraId="70B7C7A9" w14:textId="791BD5B2" w:rsidR="00AD5C51" w:rsidRPr="004A1278" w:rsidRDefault="00AD5C51" w:rsidP="004A1278">
      <w:pPr>
        <w:pStyle w:val="ListParagraph"/>
        <w:numPr>
          <w:ilvl w:val="0"/>
          <w:numId w:val="38"/>
        </w:numPr>
        <w:spacing w:after="0"/>
        <w:rPr>
          <w:rFonts w:cstheme="minorHAnsi"/>
        </w:rPr>
      </w:pPr>
      <w:r>
        <w:rPr>
          <w:rFonts w:cstheme="minorHAnsi"/>
        </w:rPr>
        <w:t>Waste Management Strategy Plan</w:t>
      </w:r>
    </w:p>
    <w:p w14:paraId="6F5A432E" w14:textId="475149A0" w:rsidR="00FD209B" w:rsidRPr="00FC16C3" w:rsidRDefault="00FD209B" w:rsidP="000E23F9">
      <w:pPr>
        <w:spacing w:after="0"/>
        <w:rPr>
          <w:rFonts w:cstheme="minorHAnsi"/>
          <w:b/>
          <w:bCs/>
        </w:rPr>
      </w:pPr>
      <w:r w:rsidRPr="00FC16C3">
        <w:rPr>
          <w:rFonts w:cstheme="minorHAnsi"/>
          <w:b/>
          <w:bCs/>
        </w:rPr>
        <w:t>Site Finances</w:t>
      </w:r>
    </w:p>
    <w:p w14:paraId="4D12FECE" w14:textId="702EEC4A" w:rsidR="00F2375E" w:rsidRPr="00FC16C3" w:rsidRDefault="00F2375E" w:rsidP="004C11BD">
      <w:pPr>
        <w:pStyle w:val="ListParagraph"/>
        <w:numPr>
          <w:ilvl w:val="0"/>
          <w:numId w:val="8"/>
        </w:numPr>
        <w:spacing w:after="0"/>
        <w:rPr>
          <w:rFonts w:cstheme="minorHAnsi"/>
        </w:rPr>
      </w:pPr>
      <w:r w:rsidRPr="00FC16C3">
        <w:rPr>
          <w:rFonts w:cstheme="minorHAnsi"/>
        </w:rPr>
        <w:t>Site operation costs (fuel, maintenance, wages)</w:t>
      </w:r>
      <w:r w:rsidR="008271C6">
        <w:rPr>
          <w:rFonts w:cstheme="minorHAnsi"/>
        </w:rPr>
        <w:t xml:space="preserve"> </w:t>
      </w:r>
      <w:r w:rsidR="00413412">
        <w:rPr>
          <w:rFonts w:cstheme="minorHAnsi"/>
        </w:rPr>
        <w:t xml:space="preserve">are </w:t>
      </w:r>
      <w:r w:rsidR="008271C6">
        <w:rPr>
          <w:rFonts w:cstheme="minorHAnsi"/>
        </w:rPr>
        <w:t>covered in the township operational budget.</w:t>
      </w:r>
    </w:p>
    <w:p w14:paraId="1B9BDC97" w14:textId="5D0F76B5" w:rsidR="00F944EF" w:rsidRPr="00B72A3E" w:rsidRDefault="008271C6" w:rsidP="00F944EF">
      <w:pPr>
        <w:pStyle w:val="ListParagraph"/>
        <w:numPr>
          <w:ilvl w:val="0"/>
          <w:numId w:val="8"/>
        </w:numPr>
        <w:spacing w:after="0"/>
        <w:rPr>
          <w:rFonts w:cstheme="minorHAnsi"/>
        </w:rPr>
      </w:pPr>
      <w:r w:rsidRPr="00FC16C3">
        <w:rPr>
          <w:rFonts w:cstheme="minorHAnsi"/>
        </w:rPr>
        <w:t xml:space="preserve">CM </w:t>
      </w:r>
      <w:r>
        <w:rPr>
          <w:rFonts w:cstheme="minorHAnsi"/>
        </w:rPr>
        <w:t xml:space="preserve">recycling </w:t>
      </w:r>
      <w:r w:rsidRPr="00FC16C3">
        <w:rPr>
          <w:rFonts w:cstheme="minorHAnsi"/>
        </w:rPr>
        <w:t>agreement</w:t>
      </w:r>
      <w:r>
        <w:rPr>
          <w:rFonts w:cstheme="minorHAnsi"/>
        </w:rPr>
        <w:t>.</w:t>
      </w:r>
    </w:p>
    <w:p w14:paraId="1EF3AEB4" w14:textId="5460D759" w:rsidR="002B76C5" w:rsidRPr="00FC16C3" w:rsidRDefault="00C52072" w:rsidP="00F2375E">
      <w:pPr>
        <w:pStyle w:val="Heading1"/>
        <w:jc w:val="center"/>
        <w:rPr>
          <w:rFonts w:asciiTheme="minorHAnsi" w:hAnsiTheme="minorHAnsi" w:cstheme="minorHAnsi"/>
          <w:b/>
          <w:bCs/>
          <w:sz w:val="22"/>
          <w:szCs w:val="22"/>
        </w:rPr>
      </w:pPr>
      <w:bookmarkStart w:id="13" w:name="_Toc192666076"/>
      <w:r w:rsidRPr="00FC16C3">
        <w:rPr>
          <w:rFonts w:asciiTheme="minorHAnsi" w:hAnsiTheme="minorHAnsi" w:cstheme="minorHAnsi"/>
          <w:b/>
          <w:bCs/>
          <w:sz w:val="22"/>
          <w:szCs w:val="22"/>
        </w:rPr>
        <w:lastRenderedPageBreak/>
        <w:t>`</w:t>
      </w:r>
      <w:r w:rsidR="00FD209B" w:rsidRPr="00FC16C3">
        <w:rPr>
          <w:rFonts w:asciiTheme="minorHAnsi" w:hAnsiTheme="minorHAnsi" w:cstheme="minorHAnsi"/>
          <w:b/>
          <w:bCs/>
          <w:sz w:val="22"/>
          <w:szCs w:val="22"/>
        </w:rPr>
        <w:t>Phase 2</w:t>
      </w:r>
      <w:bookmarkEnd w:id="13"/>
    </w:p>
    <w:p w14:paraId="0F3CB773" w14:textId="1D14FF5D" w:rsidR="00B53200" w:rsidRPr="00FC16C3" w:rsidRDefault="002B76C5" w:rsidP="00E873B9">
      <w:pPr>
        <w:spacing w:after="0"/>
        <w:rPr>
          <w:rFonts w:cstheme="minorHAnsi"/>
        </w:rPr>
      </w:pPr>
      <w:r w:rsidRPr="00FC16C3">
        <w:rPr>
          <w:rFonts w:cstheme="minorHAnsi"/>
        </w:rPr>
        <w:t>In this phase guiding principles will be developed</w:t>
      </w:r>
      <w:r w:rsidR="00BB00E3">
        <w:rPr>
          <w:rFonts w:cstheme="minorHAnsi"/>
        </w:rPr>
        <w:t xml:space="preserve"> to provide the </w:t>
      </w:r>
      <w:r w:rsidR="004A1278">
        <w:rPr>
          <w:rFonts w:cstheme="minorHAnsi"/>
        </w:rPr>
        <w:t>ideological</w:t>
      </w:r>
      <w:r w:rsidR="00BB00E3">
        <w:rPr>
          <w:rFonts w:cstheme="minorHAnsi"/>
        </w:rPr>
        <w:t xml:space="preserve"> basis for the township waste management </w:t>
      </w:r>
      <w:r w:rsidR="004A1278">
        <w:rPr>
          <w:rFonts w:cstheme="minorHAnsi"/>
        </w:rPr>
        <w:t>program,</w:t>
      </w:r>
      <w:r w:rsidR="00BB00E3">
        <w:rPr>
          <w:rFonts w:cstheme="minorHAnsi"/>
        </w:rPr>
        <w:t xml:space="preserve"> as well as </w:t>
      </w:r>
      <w:r w:rsidR="004A1278">
        <w:rPr>
          <w:rFonts w:cstheme="minorHAnsi"/>
        </w:rPr>
        <w:t xml:space="preserve">establishing </w:t>
      </w:r>
      <w:r w:rsidR="004A1278" w:rsidRPr="00FC16C3">
        <w:rPr>
          <w:rFonts w:cstheme="minorHAnsi"/>
        </w:rPr>
        <w:t>program</w:t>
      </w:r>
      <w:r w:rsidRPr="00FC16C3">
        <w:rPr>
          <w:rFonts w:cstheme="minorHAnsi"/>
        </w:rPr>
        <w:t xml:space="preserve"> goals/objective</w:t>
      </w:r>
      <w:r w:rsidR="004A1278">
        <w:rPr>
          <w:rFonts w:cstheme="minorHAnsi"/>
        </w:rPr>
        <w:t xml:space="preserve">s </w:t>
      </w:r>
      <w:r w:rsidR="00BB00E3">
        <w:rPr>
          <w:rFonts w:cstheme="minorHAnsi"/>
        </w:rPr>
        <w:t xml:space="preserve">and </w:t>
      </w:r>
      <w:r w:rsidR="00161C57" w:rsidRPr="00FC16C3">
        <w:rPr>
          <w:rFonts w:cstheme="minorHAnsi"/>
        </w:rPr>
        <w:t>timelines</w:t>
      </w:r>
      <w:r w:rsidR="00BB00E3">
        <w:rPr>
          <w:rFonts w:cstheme="minorHAnsi"/>
        </w:rPr>
        <w:t>.</w:t>
      </w:r>
    </w:p>
    <w:p w14:paraId="746F1403" w14:textId="77777777" w:rsidR="002B76C5" w:rsidRPr="00FC16C3" w:rsidRDefault="002B76C5" w:rsidP="00E873B9">
      <w:pPr>
        <w:spacing w:after="0"/>
        <w:rPr>
          <w:rFonts w:cstheme="minorHAnsi"/>
        </w:rPr>
      </w:pPr>
    </w:p>
    <w:p w14:paraId="66392A2B" w14:textId="57B49357" w:rsidR="002B76C5" w:rsidRPr="00FC16C3" w:rsidRDefault="002B76C5" w:rsidP="00F47308">
      <w:pPr>
        <w:pStyle w:val="Heading1"/>
        <w:jc w:val="center"/>
        <w:rPr>
          <w:rFonts w:asciiTheme="minorHAnsi" w:hAnsiTheme="minorHAnsi" w:cstheme="minorHAnsi"/>
          <w:b/>
          <w:bCs/>
          <w:sz w:val="22"/>
          <w:szCs w:val="22"/>
        </w:rPr>
      </w:pPr>
      <w:bookmarkStart w:id="14" w:name="_Toc192666077"/>
      <w:r w:rsidRPr="00FC16C3">
        <w:rPr>
          <w:rFonts w:asciiTheme="minorHAnsi" w:hAnsiTheme="minorHAnsi" w:cstheme="minorHAnsi"/>
          <w:b/>
          <w:bCs/>
          <w:sz w:val="22"/>
          <w:szCs w:val="22"/>
        </w:rPr>
        <w:t>Guiding Principle</w:t>
      </w:r>
      <w:r w:rsidR="005F6DCE" w:rsidRPr="00FC16C3">
        <w:rPr>
          <w:rFonts w:asciiTheme="minorHAnsi" w:hAnsiTheme="minorHAnsi" w:cstheme="minorHAnsi"/>
          <w:b/>
          <w:bCs/>
          <w:sz w:val="22"/>
          <w:szCs w:val="22"/>
        </w:rPr>
        <w:t>s</w:t>
      </w:r>
      <w:r w:rsidRPr="00FC16C3">
        <w:rPr>
          <w:rFonts w:asciiTheme="minorHAnsi" w:hAnsiTheme="minorHAnsi" w:cstheme="minorHAnsi"/>
          <w:b/>
          <w:bCs/>
          <w:sz w:val="22"/>
          <w:szCs w:val="22"/>
        </w:rPr>
        <w:t>/Statement</w:t>
      </w:r>
      <w:bookmarkEnd w:id="14"/>
    </w:p>
    <w:p w14:paraId="7663B555" w14:textId="3849A554" w:rsidR="005F6DCE" w:rsidRPr="00FC16C3" w:rsidRDefault="002B76C5" w:rsidP="005F6DCE">
      <w:pPr>
        <w:pStyle w:val="ListParagraph"/>
        <w:numPr>
          <w:ilvl w:val="0"/>
          <w:numId w:val="9"/>
        </w:numPr>
        <w:spacing w:after="0"/>
        <w:rPr>
          <w:rFonts w:cstheme="minorHAnsi"/>
        </w:rPr>
      </w:pPr>
      <w:r w:rsidRPr="00FC16C3">
        <w:rPr>
          <w:rFonts w:cstheme="minorHAnsi"/>
        </w:rPr>
        <w:t>Together, as a Township, we will reduce the amount of waste we generate, reuse what we can, and recycle and recover the remaining resources to</w:t>
      </w:r>
      <w:r w:rsidR="006D10A1">
        <w:rPr>
          <w:rFonts w:cstheme="minorHAnsi"/>
        </w:rPr>
        <w:t xml:space="preserve"> </w:t>
      </w:r>
      <w:r w:rsidRPr="00FC16C3">
        <w:rPr>
          <w:rFonts w:cstheme="minorHAnsi"/>
        </w:rPr>
        <w:t xml:space="preserve">reinvest back into the economy. </w:t>
      </w:r>
    </w:p>
    <w:p w14:paraId="5DB007FF" w14:textId="77777777" w:rsidR="005F6DCE" w:rsidRPr="00FC16C3" w:rsidRDefault="002B76C5" w:rsidP="005F6DCE">
      <w:pPr>
        <w:pStyle w:val="ListParagraph"/>
        <w:numPr>
          <w:ilvl w:val="0"/>
          <w:numId w:val="9"/>
        </w:numPr>
        <w:spacing w:after="0"/>
        <w:rPr>
          <w:rFonts w:cstheme="minorHAnsi"/>
        </w:rPr>
      </w:pPr>
      <w:r w:rsidRPr="00FC16C3">
        <w:rPr>
          <w:rFonts w:cstheme="minorHAnsi"/>
        </w:rPr>
        <w:t xml:space="preserve">We will embrace a waste management system that is user-friendly, with programs and facilities that balance the needs of the community and the environment with long term financial sustainability. </w:t>
      </w:r>
    </w:p>
    <w:p w14:paraId="38672661" w14:textId="4356A4A7" w:rsidR="005647F4" w:rsidRPr="00FC16C3" w:rsidRDefault="002B76C5" w:rsidP="005647F4">
      <w:pPr>
        <w:pStyle w:val="ListParagraph"/>
        <w:numPr>
          <w:ilvl w:val="0"/>
          <w:numId w:val="9"/>
        </w:numPr>
        <w:spacing w:after="0"/>
        <w:rPr>
          <w:rFonts w:cstheme="minorHAnsi"/>
        </w:rPr>
      </w:pPr>
      <w:r w:rsidRPr="00FC16C3">
        <w:rPr>
          <w:rFonts w:cstheme="minorHAnsi"/>
        </w:rPr>
        <w:t xml:space="preserve">Together, we will ensure a safe, clean, beautiful and healthy </w:t>
      </w:r>
      <w:r w:rsidR="008271C6">
        <w:rPr>
          <w:rFonts w:cstheme="minorHAnsi"/>
        </w:rPr>
        <w:t>t</w:t>
      </w:r>
      <w:r w:rsidR="00E57D74" w:rsidRPr="00FC16C3">
        <w:rPr>
          <w:rFonts w:cstheme="minorHAnsi"/>
        </w:rPr>
        <w:t>ownship</w:t>
      </w:r>
      <w:r w:rsidRPr="00FC16C3">
        <w:rPr>
          <w:rFonts w:cstheme="minorHAnsi"/>
        </w:rPr>
        <w:t xml:space="preserve"> for the future.</w:t>
      </w:r>
    </w:p>
    <w:p w14:paraId="74D94AFE" w14:textId="77777777" w:rsidR="008E062B" w:rsidRPr="00FC16C3" w:rsidRDefault="008E062B" w:rsidP="008E062B">
      <w:pPr>
        <w:pStyle w:val="ListParagraph"/>
        <w:spacing w:after="0"/>
        <w:rPr>
          <w:rFonts w:cstheme="minorHAnsi"/>
        </w:rPr>
      </w:pPr>
    </w:p>
    <w:p w14:paraId="3578FCB8" w14:textId="77777777" w:rsidR="00920C87" w:rsidRPr="00FC16C3" w:rsidRDefault="00920C87" w:rsidP="00920C87">
      <w:pPr>
        <w:spacing w:after="0"/>
        <w:rPr>
          <w:rFonts w:cstheme="minorHAnsi"/>
        </w:rPr>
      </w:pPr>
    </w:p>
    <w:p w14:paraId="260E4707" w14:textId="69DA7FB1" w:rsidR="00DC2234" w:rsidRPr="00FC16C3" w:rsidRDefault="00F47308" w:rsidP="00DC2234">
      <w:pPr>
        <w:pStyle w:val="Heading1"/>
        <w:spacing w:before="0"/>
        <w:jc w:val="center"/>
        <w:rPr>
          <w:rFonts w:asciiTheme="minorHAnsi" w:hAnsiTheme="minorHAnsi" w:cstheme="minorHAnsi"/>
          <w:b/>
          <w:bCs/>
          <w:sz w:val="22"/>
          <w:szCs w:val="22"/>
        </w:rPr>
      </w:pPr>
      <w:bookmarkStart w:id="15" w:name="_Toc192666078"/>
      <w:bookmarkStart w:id="16" w:name="_Hlk192153345"/>
      <w:r w:rsidRPr="00FC16C3">
        <w:rPr>
          <w:rFonts w:asciiTheme="minorHAnsi" w:hAnsiTheme="minorHAnsi" w:cstheme="minorHAnsi"/>
          <w:b/>
          <w:bCs/>
          <w:sz w:val="22"/>
          <w:szCs w:val="22"/>
        </w:rPr>
        <w:t xml:space="preserve">Program </w:t>
      </w:r>
      <w:r w:rsidR="005647F4" w:rsidRPr="00FC16C3">
        <w:rPr>
          <w:rFonts w:asciiTheme="minorHAnsi" w:hAnsiTheme="minorHAnsi" w:cstheme="minorHAnsi"/>
          <w:b/>
          <w:bCs/>
          <w:sz w:val="22"/>
          <w:szCs w:val="22"/>
        </w:rPr>
        <w:t>Goals/Objectives</w:t>
      </w:r>
      <w:bookmarkEnd w:id="15"/>
    </w:p>
    <w:p w14:paraId="0F617331" w14:textId="6DD6F8A3" w:rsidR="00690A78" w:rsidRPr="00FC16C3" w:rsidRDefault="00920C87" w:rsidP="008E062B">
      <w:pPr>
        <w:pStyle w:val="ListParagraph"/>
        <w:numPr>
          <w:ilvl w:val="0"/>
          <w:numId w:val="11"/>
        </w:numPr>
        <w:rPr>
          <w:rFonts w:cstheme="minorHAnsi"/>
        </w:rPr>
      </w:pPr>
      <w:r w:rsidRPr="00FC16C3">
        <w:rPr>
          <w:rFonts w:cstheme="minorHAnsi"/>
        </w:rPr>
        <w:t xml:space="preserve">Develop and enact a </w:t>
      </w:r>
      <w:r w:rsidR="00690A78" w:rsidRPr="00FC16C3">
        <w:rPr>
          <w:rFonts w:cstheme="minorHAnsi"/>
        </w:rPr>
        <w:t>Waste Management Bylaw</w:t>
      </w:r>
    </w:p>
    <w:p w14:paraId="0B9C5B57" w14:textId="77777777" w:rsidR="00690A78" w:rsidRPr="00FC16C3" w:rsidRDefault="005647F4" w:rsidP="00920C87">
      <w:pPr>
        <w:pStyle w:val="ListParagraph"/>
        <w:numPr>
          <w:ilvl w:val="0"/>
          <w:numId w:val="11"/>
        </w:numPr>
        <w:spacing w:after="0"/>
        <w:rPr>
          <w:rFonts w:cstheme="minorHAnsi"/>
        </w:rPr>
      </w:pPr>
      <w:r w:rsidRPr="00FC16C3">
        <w:rPr>
          <w:rFonts w:cstheme="minorHAnsi"/>
        </w:rPr>
        <w:t xml:space="preserve">Develop a Waste Management </w:t>
      </w:r>
      <w:r w:rsidR="000E21E0" w:rsidRPr="00FC16C3">
        <w:rPr>
          <w:rFonts w:cstheme="minorHAnsi"/>
        </w:rPr>
        <w:t>Operational Procedure</w:t>
      </w:r>
      <w:r w:rsidR="009854B3" w:rsidRPr="00FC16C3">
        <w:rPr>
          <w:rFonts w:cstheme="minorHAnsi"/>
        </w:rPr>
        <w:t xml:space="preserve"> </w:t>
      </w:r>
      <w:r w:rsidR="00F2375E" w:rsidRPr="00FC16C3">
        <w:rPr>
          <w:rFonts w:cstheme="minorHAnsi"/>
        </w:rPr>
        <w:t xml:space="preserve">and supporting documents </w:t>
      </w:r>
      <w:r w:rsidRPr="00FC16C3">
        <w:rPr>
          <w:rFonts w:cstheme="minorHAnsi"/>
        </w:rPr>
        <w:t>that</w:t>
      </w:r>
      <w:r w:rsidR="00690A78" w:rsidRPr="00FC16C3">
        <w:rPr>
          <w:rFonts w:cstheme="minorHAnsi"/>
        </w:rPr>
        <w:t>:</w:t>
      </w:r>
      <w:r w:rsidRPr="00FC16C3">
        <w:rPr>
          <w:rFonts w:cstheme="minorHAnsi"/>
        </w:rPr>
        <w:t xml:space="preserve"> </w:t>
      </w:r>
    </w:p>
    <w:p w14:paraId="61C4F510" w14:textId="74C38A51" w:rsidR="00DC2234" w:rsidRPr="00FC16C3" w:rsidRDefault="00DC2234" w:rsidP="0098253F">
      <w:pPr>
        <w:pStyle w:val="ListParagraph"/>
        <w:numPr>
          <w:ilvl w:val="0"/>
          <w:numId w:val="37"/>
        </w:numPr>
        <w:spacing w:before="57" w:after="0"/>
        <w:ind w:right="532"/>
        <w:rPr>
          <w:rFonts w:cstheme="minorHAnsi"/>
        </w:rPr>
      </w:pPr>
      <w:r w:rsidRPr="00FC16C3">
        <w:rPr>
          <w:rFonts w:cstheme="minorHAnsi"/>
        </w:rPr>
        <w:t>A</w:t>
      </w:r>
      <w:r w:rsidR="00F2375E" w:rsidRPr="00FC16C3">
        <w:rPr>
          <w:rFonts w:cstheme="minorHAnsi"/>
        </w:rPr>
        <w:t>re</w:t>
      </w:r>
      <w:r w:rsidR="00DC6EE2" w:rsidRPr="00FC16C3">
        <w:rPr>
          <w:rFonts w:cstheme="minorHAnsi"/>
        </w:rPr>
        <w:t xml:space="preserve"> i</w:t>
      </w:r>
      <w:r w:rsidR="005647F4" w:rsidRPr="00FC16C3">
        <w:rPr>
          <w:rFonts w:cstheme="minorHAnsi"/>
        </w:rPr>
        <w:t>n alignment with the Township CEEP and Strategic Plan.</w:t>
      </w:r>
      <w:r w:rsidR="00EE4377" w:rsidRPr="00FC16C3">
        <w:rPr>
          <w:rFonts w:cstheme="minorHAnsi"/>
        </w:rPr>
        <w:t xml:space="preserve"> (see appendix </w:t>
      </w:r>
      <w:r w:rsidR="005A6EEF" w:rsidRPr="00FC16C3">
        <w:rPr>
          <w:rFonts w:cstheme="minorHAnsi"/>
        </w:rPr>
        <w:t>#</w:t>
      </w:r>
      <w:r w:rsidR="00EE4377" w:rsidRPr="00FC16C3">
        <w:rPr>
          <w:rFonts w:cstheme="minorHAnsi"/>
        </w:rPr>
        <w:t>1)</w:t>
      </w:r>
      <w:r w:rsidR="009854B3" w:rsidRPr="00FC16C3">
        <w:rPr>
          <w:rFonts w:cstheme="minorHAnsi"/>
        </w:rPr>
        <w:t xml:space="preserve"> </w:t>
      </w:r>
    </w:p>
    <w:p w14:paraId="479BD9D9" w14:textId="6FC24600" w:rsidR="007C4542" w:rsidRPr="00FC16C3" w:rsidRDefault="005647F4" w:rsidP="0098253F">
      <w:pPr>
        <w:pStyle w:val="ListParagraph"/>
        <w:numPr>
          <w:ilvl w:val="0"/>
          <w:numId w:val="37"/>
        </w:numPr>
        <w:spacing w:before="57" w:after="0"/>
        <w:ind w:right="532"/>
        <w:rPr>
          <w:rFonts w:cstheme="minorHAnsi"/>
        </w:rPr>
      </w:pPr>
      <w:r w:rsidRPr="00FC16C3">
        <w:rPr>
          <w:rFonts w:cstheme="minorHAnsi"/>
        </w:rPr>
        <w:t xml:space="preserve"> </w:t>
      </w:r>
      <w:r w:rsidR="00DC2234" w:rsidRPr="00FC16C3">
        <w:rPr>
          <w:rFonts w:cstheme="minorHAnsi"/>
        </w:rPr>
        <w:t xml:space="preserve">Aligns </w:t>
      </w:r>
      <w:r w:rsidRPr="00FC16C3">
        <w:rPr>
          <w:rFonts w:cstheme="minorHAnsi"/>
        </w:rPr>
        <w:t>with the identified Acts</w:t>
      </w:r>
      <w:r w:rsidR="000C1F2C" w:rsidRPr="00FC16C3">
        <w:rPr>
          <w:rFonts w:cstheme="minorHAnsi"/>
        </w:rPr>
        <w:t xml:space="preserve">, the </w:t>
      </w:r>
      <w:r w:rsidR="00DC2234" w:rsidRPr="00FC16C3">
        <w:rPr>
          <w:rFonts w:cstheme="minorHAnsi"/>
        </w:rPr>
        <w:t xml:space="preserve">Aligns </w:t>
      </w:r>
      <w:r w:rsidRPr="00FC16C3">
        <w:rPr>
          <w:rFonts w:cstheme="minorHAnsi"/>
        </w:rPr>
        <w:t>Regulations</w:t>
      </w:r>
      <w:r w:rsidR="000C1F2C" w:rsidRPr="00FC16C3">
        <w:rPr>
          <w:rFonts w:cstheme="minorHAnsi"/>
        </w:rPr>
        <w:t xml:space="preserve"> and the Township Landfill Depot Certificate of A</w:t>
      </w:r>
      <w:r w:rsidRPr="00FC16C3">
        <w:rPr>
          <w:rFonts w:cstheme="minorHAnsi"/>
        </w:rPr>
        <w:t>.</w:t>
      </w:r>
      <w:r w:rsidR="009854B3" w:rsidRPr="00FC16C3">
        <w:rPr>
          <w:rFonts w:cstheme="minorHAnsi"/>
        </w:rPr>
        <w:t xml:space="preserve"> </w:t>
      </w:r>
      <w:r w:rsidR="006D14CE" w:rsidRPr="00FC16C3">
        <w:rPr>
          <w:rFonts w:cstheme="minorHAnsi"/>
        </w:rPr>
        <w:t xml:space="preserve">(see appendix # </w:t>
      </w:r>
      <w:r w:rsidR="00637C62" w:rsidRPr="00FC16C3">
        <w:rPr>
          <w:rFonts w:cstheme="minorHAnsi"/>
        </w:rPr>
        <w:t>2)</w:t>
      </w:r>
      <w:r w:rsidR="00637C62" w:rsidRPr="00FC16C3">
        <w:rPr>
          <w:rFonts w:cstheme="minorHAnsi"/>
          <w:color w:val="FF0000"/>
        </w:rPr>
        <w:t xml:space="preserve"> </w:t>
      </w:r>
    </w:p>
    <w:p w14:paraId="28E89BD6" w14:textId="6A67A46E" w:rsidR="007C4542" w:rsidRDefault="00DC2234" w:rsidP="00690A78">
      <w:pPr>
        <w:pStyle w:val="ListParagraph"/>
        <w:numPr>
          <w:ilvl w:val="0"/>
          <w:numId w:val="37"/>
        </w:numPr>
        <w:spacing w:after="0"/>
        <w:rPr>
          <w:rFonts w:cstheme="minorHAnsi"/>
        </w:rPr>
      </w:pPr>
      <w:r w:rsidRPr="00FC16C3">
        <w:rPr>
          <w:rFonts w:cstheme="minorHAnsi"/>
        </w:rPr>
        <w:t>S</w:t>
      </w:r>
      <w:r w:rsidR="00B91F9B" w:rsidRPr="00FC16C3">
        <w:rPr>
          <w:rFonts w:cstheme="minorHAnsi"/>
        </w:rPr>
        <w:t>upports local waste management initiatives</w:t>
      </w:r>
      <w:r w:rsidR="000249A5" w:rsidRPr="00FC16C3">
        <w:rPr>
          <w:rFonts w:cstheme="minorHAnsi"/>
        </w:rPr>
        <w:t>.</w:t>
      </w:r>
    </w:p>
    <w:p w14:paraId="792D670F" w14:textId="7854414D" w:rsidR="00413412" w:rsidRPr="00413412" w:rsidRDefault="00413412" w:rsidP="00413412">
      <w:pPr>
        <w:pStyle w:val="ListParagraph"/>
        <w:numPr>
          <w:ilvl w:val="0"/>
          <w:numId w:val="11"/>
        </w:numPr>
        <w:spacing w:after="0"/>
        <w:rPr>
          <w:rFonts w:cstheme="minorHAnsi"/>
        </w:rPr>
      </w:pPr>
      <w:r>
        <w:rPr>
          <w:rFonts w:cstheme="minorHAnsi"/>
        </w:rPr>
        <w:t>Perform annual waste audits to identify materials being deposited into the Landfill.</w:t>
      </w:r>
    </w:p>
    <w:p w14:paraId="7F149F46" w14:textId="2E1B72FD" w:rsidR="007C4542" w:rsidRDefault="000249A5" w:rsidP="007C4542">
      <w:pPr>
        <w:pStyle w:val="ListParagraph"/>
        <w:numPr>
          <w:ilvl w:val="0"/>
          <w:numId w:val="11"/>
        </w:numPr>
        <w:spacing w:after="0"/>
        <w:rPr>
          <w:rFonts w:cstheme="minorHAnsi"/>
        </w:rPr>
      </w:pPr>
      <w:r w:rsidRPr="00FC16C3">
        <w:rPr>
          <w:rFonts w:cstheme="minorHAnsi"/>
        </w:rPr>
        <w:t xml:space="preserve">Develop and implement a public education program to inform Township residents of their duties and responsibilities regarding the </w:t>
      </w:r>
      <w:r w:rsidR="008E6FD3">
        <w:rPr>
          <w:rFonts w:cstheme="minorHAnsi"/>
        </w:rPr>
        <w:t>t</w:t>
      </w:r>
      <w:r w:rsidRPr="00FC16C3">
        <w:rPr>
          <w:rFonts w:cstheme="minorHAnsi"/>
        </w:rPr>
        <w:t xml:space="preserve">ownship Waste Management </w:t>
      </w:r>
      <w:r w:rsidR="008E6FD3">
        <w:rPr>
          <w:rFonts w:cstheme="minorHAnsi"/>
        </w:rPr>
        <w:t>Operational Procedures</w:t>
      </w:r>
      <w:r w:rsidRPr="00FC16C3">
        <w:rPr>
          <w:rFonts w:cstheme="minorHAnsi"/>
        </w:rPr>
        <w:t>.</w:t>
      </w:r>
      <w:r w:rsidR="009854B3" w:rsidRPr="00FC16C3">
        <w:rPr>
          <w:rFonts w:cstheme="minorHAnsi"/>
        </w:rPr>
        <w:t xml:space="preserve">  </w:t>
      </w:r>
    </w:p>
    <w:p w14:paraId="0A097303" w14:textId="681C766D" w:rsidR="008E6FD3" w:rsidRDefault="008E6FD3" w:rsidP="007C4542">
      <w:pPr>
        <w:pStyle w:val="ListParagraph"/>
        <w:numPr>
          <w:ilvl w:val="0"/>
          <w:numId w:val="11"/>
        </w:numPr>
        <w:spacing w:after="0"/>
        <w:rPr>
          <w:rFonts w:cstheme="minorHAnsi"/>
        </w:rPr>
      </w:pPr>
      <w:r>
        <w:rPr>
          <w:rFonts w:cstheme="minorHAnsi"/>
        </w:rPr>
        <w:t>Develop a township program for the composting of food and organic materials.</w:t>
      </w:r>
    </w:p>
    <w:p w14:paraId="4EC16EB0" w14:textId="208A23F9" w:rsidR="00EF7C84" w:rsidRPr="00EF7C84" w:rsidRDefault="00EF7C84" w:rsidP="00EF7C84">
      <w:pPr>
        <w:pStyle w:val="ListParagraph"/>
        <w:numPr>
          <w:ilvl w:val="0"/>
          <w:numId w:val="11"/>
        </w:numPr>
        <w:spacing w:after="0"/>
        <w:rPr>
          <w:rFonts w:cstheme="minorHAnsi"/>
        </w:rPr>
      </w:pPr>
      <w:r w:rsidRPr="00FC16C3">
        <w:rPr>
          <w:rFonts w:cstheme="minorHAnsi"/>
        </w:rPr>
        <w:t>Develop and implement a public education program to inform Township residents of their duties and responsibilities regarding the Township Waste Management Program</w:t>
      </w:r>
      <w:r>
        <w:rPr>
          <w:rFonts w:cstheme="minorHAnsi"/>
        </w:rPr>
        <w:t xml:space="preserve"> for composting food and organic materials waste.</w:t>
      </w:r>
    </w:p>
    <w:p w14:paraId="5BCD422A" w14:textId="38FD9951" w:rsidR="007C4542" w:rsidRPr="00FC16C3" w:rsidRDefault="000249A5" w:rsidP="007C4542">
      <w:pPr>
        <w:pStyle w:val="ListParagraph"/>
        <w:numPr>
          <w:ilvl w:val="0"/>
          <w:numId w:val="11"/>
        </w:numPr>
        <w:spacing w:after="0"/>
        <w:rPr>
          <w:rFonts w:cstheme="minorHAnsi"/>
        </w:rPr>
      </w:pPr>
      <w:r w:rsidRPr="00FC16C3">
        <w:rPr>
          <w:rFonts w:cstheme="minorHAnsi"/>
        </w:rPr>
        <w:t xml:space="preserve">Implement a process of </w:t>
      </w:r>
      <w:r w:rsidR="00EF7C84">
        <w:rPr>
          <w:rFonts w:cstheme="minorHAnsi"/>
        </w:rPr>
        <w:t>monitoring</w:t>
      </w:r>
      <w:r w:rsidRPr="00FC16C3">
        <w:rPr>
          <w:rFonts w:cstheme="minorHAnsi"/>
        </w:rPr>
        <w:t xml:space="preserve"> waste materials entering the landfill sit</w:t>
      </w:r>
      <w:r w:rsidR="00690A78" w:rsidRPr="00FC16C3">
        <w:rPr>
          <w:rFonts w:cstheme="minorHAnsi"/>
        </w:rPr>
        <w:t>e.</w:t>
      </w:r>
    </w:p>
    <w:p w14:paraId="0B8A1D56" w14:textId="55108BB2" w:rsidR="007C4542" w:rsidRPr="00FC16C3" w:rsidRDefault="00736F78" w:rsidP="008E062B">
      <w:pPr>
        <w:pStyle w:val="ListParagraph"/>
        <w:numPr>
          <w:ilvl w:val="0"/>
          <w:numId w:val="11"/>
        </w:numPr>
        <w:spacing w:after="0"/>
        <w:rPr>
          <w:rFonts w:cstheme="minorHAnsi"/>
          <w:color w:val="FF0000"/>
        </w:rPr>
      </w:pPr>
      <w:r>
        <w:rPr>
          <w:rFonts w:cstheme="minorHAnsi"/>
        </w:rPr>
        <w:t>Designate</w:t>
      </w:r>
      <w:r w:rsidR="00492B8C" w:rsidRPr="00FC16C3">
        <w:rPr>
          <w:rFonts w:cstheme="minorHAnsi"/>
        </w:rPr>
        <w:t xml:space="preserve"> a second employee at the landfill to assist in waste compliance identification and other general duties. </w:t>
      </w:r>
    </w:p>
    <w:p w14:paraId="2CAB85E0" w14:textId="2A976894" w:rsidR="007C4542" w:rsidRDefault="004720CC" w:rsidP="008E062B">
      <w:pPr>
        <w:pStyle w:val="ListParagraph"/>
        <w:numPr>
          <w:ilvl w:val="0"/>
          <w:numId w:val="11"/>
        </w:numPr>
        <w:spacing w:after="0"/>
        <w:rPr>
          <w:rFonts w:cstheme="minorHAnsi"/>
        </w:rPr>
      </w:pPr>
      <w:r w:rsidRPr="00FC16C3">
        <w:rPr>
          <w:rFonts w:cstheme="minorHAnsi"/>
        </w:rPr>
        <w:t>Implement a user bag tag system.</w:t>
      </w:r>
    </w:p>
    <w:p w14:paraId="7377D599" w14:textId="37304DC0" w:rsidR="00E457F7" w:rsidRPr="00FC16C3" w:rsidRDefault="00E457F7" w:rsidP="008E062B">
      <w:pPr>
        <w:pStyle w:val="ListParagraph"/>
        <w:numPr>
          <w:ilvl w:val="0"/>
          <w:numId w:val="11"/>
        </w:numPr>
        <w:spacing w:after="0"/>
        <w:rPr>
          <w:rFonts w:cstheme="minorHAnsi"/>
        </w:rPr>
      </w:pPr>
      <w:r>
        <w:rPr>
          <w:rFonts w:cstheme="minorHAnsi"/>
        </w:rPr>
        <w:t>Implement a user identification system.</w:t>
      </w:r>
    </w:p>
    <w:bookmarkEnd w:id="16"/>
    <w:p w14:paraId="27757B38" w14:textId="042518F9" w:rsidR="007C4542" w:rsidRPr="00FC16C3" w:rsidRDefault="008B6B6E" w:rsidP="00DC2234">
      <w:pPr>
        <w:pStyle w:val="ListParagraph"/>
        <w:numPr>
          <w:ilvl w:val="0"/>
          <w:numId w:val="11"/>
        </w:numPr>
        <w:spacing w:after="0"/>
        <w:rPr>
          <w:rFonts w:cstheme="minorHAnsi"/>
        </w:rPr>
      </w:pPr>
      <w:r w:rsidRPr="00FC16C3">
        <w:rPr>
          <w:rFonts w:cstheme="minorHAnsi"/>
        </w:rPr>
        <w:t>R</w:t>
      </w:r>
      <w:r w:rsidR="008E062B" w:rsidRPr="00FC16C3">
        <w:rPr>
          <w:rFonts w:cstheme="minorHAnsi"/>
        </w:rPr>
        <w:t>eview and r</w:t>
      </w:r>
      <w:r w:rsidRPr="00FC16C3">
        <w:rPr>
          <w:rFonts w:cstheme="minorHAnsi"/>
        </w:rPr>
        <w:t>evise the landfill depot</w:t>
      </w:r>
      <w:r w:rsidR="004720CC" w:rsidRPr="00FC16C3">
        <w:rPr>
          <w:rFonts w:cstheme="minorHAnsi"/>
        </w:rPr>
        <w:t xml:space="preserve"> tipping fee</w:t>
      </w:r>
      <w:r w:rsidR="00826CF7">
        <w:rPr>
          <w:rFonts w:cstheme="minorHAnsi"/>
        </w:rPr>
        <w:t xml:space="preserve"> schedule.</w:t>
      </w:r>
      <w:r w:rsidR="009854B3" w:rsidRPr="00FC16C3">
        <w:rPr>
          <w:rFonts w:cstheme="minorHAnsi"/>
        </w:rPr>
        <w:t xml:space="preserve"> </w:t>
      </w:r>
    </w:p>
    <w:p w14:paraId="671F3AE3" w14:textId="21E9FDA7" w:rsidR="007C4542" w:rsidRPr="00FC16C3" w:rsidRDefault="007C4542" w:rsidP="00DC2234">
      <w:pPr>
        <w:pStyle w:val="ListParagraph"/>
        <w:numPr>
          <w:ilvl w:val="0"/>
          <w:numId w:val="11"/>
        </w:numPr>
        <w:spacing w:after="0"/>
        <w:rPr>
          <w:rFonts w:cstheme="minorHAnsi"/>
        </w:rPr>
      </w:pPr>
      <w:r w:rsidRPr="00FC16C3">
        <w:rPr>
          <w:rFonts w:cstheme="minorHAnsi"/>
        </w:rPr>
        <w:t xml:space="preserve"> </w:t>
      </w:r>
      <w:r w:rsidR="00714483" w:rsidRPr="00FC16C3">
        <w:rPr>
          <w:rFonts w:cstheme="minorHAnsi"/>
        </w:rPr>
        <w:t xml:space="preserve">Install new signage at the landfill. </w:t>
      </w:r>
    </w:p>
    <w:p w14:paraId="4BF54C3F" w14:textId="24C4CE81" w:rsidR="008B6B6E" w:rsidRPr="00FC16C3" w:rsidRDefault="007C4542" w:rsidP="00DC2234">
      <w:pPr>
        <w:pStyle w:val="ListParagraph"/>
        <w:numPr>
          <w:ilvl w:val="0"/>
          <w:numId w:val="11"/>
        </w:numPr>
        <w:spacing w:after="0"/>
        <w:rPr>
          <w:rFonts w:cstheme="minorHAnsi"/>
        </w:rPr>
      </w:pPr>
      <w:r w:rsidRPr="00FC16C3">
        <w:rPr>
          <w:rFonts w:cstheme="minorHAnsi"/>
        </w:rPr>
        <w:t>Determine landfill depot improvements (layout</w:t>
      </w:r>
      <w:r w:rsidR="007440E9">
        <w:rPr>
          <w:rFonts w:cstheme="minorHAnsi"/>
        </w:rPr>
        <w:t>,</w:t>
      </w:r>
      <w:r w:rsidRPr="00FC16C3">
        <w:rPr>
          <w:rFonts w:cstheme="minorHAnsi"/>
        </w:rPr>
        <w:t xml:space="preserve"> structures</w:t>
      </w:r>
      <w:r w:rsidR="007440E9">
        <w:rPr>
          <w:rFonts w:cstheme="minorHAnsi"/>
        </w:rPr>
        <w:t>,</w:t>
      </w:r>
      <w:r w:rsidRPr="00FC16C3">
        <w:rPr>
          <w:rFonts w:cstheme="minorHAnsi"/>
        </w:rPr>
        <w:t xml:space="preserve"> storage) </w:t>
      </w:r>
    </w:p>
    <w:p w14:paraId="09E2222C" w14:textId="44BB05F7" w:rsidR="007C4542" w:rsidRPr="00FC16C3" w:rsidRDefault="008B6B6E" w:rsidP="007C4542">
      <w:pPr>
        <w:pStyle w:val="ListParagraph"/>
        <w:numPr>
          <w:ilvl w:val="0"/>
          <w:numId w:val="11"/>
        </w:numPr>
        <w:spacing w:after="0"/>
        <w:rPr>
          <w:rFonts w:cstheme="minorHAnsi"/>
        </w:rPr>
      </w:pPr>
      <w:r w:rsidRPr="00FC16C3">
        <w:rPr>
          <w:rFonts w:cstheme="minorHAnsi"/>
        </w:rPr>
        <w:t>Revise the</w:t>
      </w:r>
      <w:r w:rsidR="00E57D74" w:rsidRPr="00FC16C3">
        <w:rPr>
          <w:rFonts w:cstheme="minorHAnsi"/>
        </w:rPr>
        <w:t xml:space="preserve"> </w:t>
      </w:r>
      <w:r w:rsidR="00413412">
        <w:rPr>
          <w:rFonts w:cstheme="minorHAnsi"/>
        </w:rPr>
        <w:t>Landfill daily log documents.</w:t>
      </w:r>
      <w:r w:rsidR="00E57D74" w:rsidRPr="00FC16C3">
        <w:rPr>
          <w:rFonts w:cstheme="minorHAnsi"/>
        </w:rPr>
        <w:t xml:space="preserve"> </w:t>
      </w:r>
    </w:p>
    <w:p w14:paraId="66BF7047" w14:textId="51E11BF4" w:rsidR="00346D6D" w:rsidRDefault="00346D6D" w:rsidP="00690A78">
      <w:pPr>
        <w:pStyle w:val="ListParagraph"/>
        <w:numPr>
          <w:ilvl w:val="0"/>
          <w:numId w:val="11"/>
        </w:numPr>
        <w:spacing w:after="0"/>
        <w:rPr>
          <w:rFonts w:cstheme="minorHAnsi"/>
        </w:rPr>
      </w:pPr>
      <w:r w:rsidRPr="00FC16C3">
        <w:rPr>
          <w:rFonts w:cstheme="minorHAnsi"/>
        </w:rPr>
        <w:t xml:space="preserve">Develop long term waste management objectives. </w:t>
      </w:r>
    </w:p>
    <w:p w14:paraId="7A3F86EF" w14:textId="577E08FF" w:rsidR="00413412" w:rsidRPr="00FC16C3" w:rsidRDefault="00413412" w:rsidP="00690A78">
      <w:pPr>
        <w:pStyle w:val="ListParagraph"/>
        <w:numPr>
          <w:ilvl w:val="0"/>
          <w:numId w:val="11"/>
        </w:numPr>
        <w:spacing w:after="0"/>
        <w:rPr>
          <w:rFonts w:cstheme="minorHAnsi"/>
        </w:rPr>
      </w:pPr>
      <w:r>
        <w:rPr>
          <w:rFonts w:cstheme="minorHAnsi"/>
        </w:rPr>
        <w:t xml:space="preserve">Re-establish the Township Climate Action </w:t>
      </w:r>
      <w:r w:rsidR="00B72A3E">
        <w:rPr>
          <w:rFonts w:cstheme="minorHAnsi"/>
        </w:rPr>
        <w:t xml:space="preserve">(Waste Management) </w:t>
      </w:r>
      <w:r>
        <w:rPr>
          <w:rFonts w:cstheme="minorHAnsi"/>
        </w:rPr>
        <w:t>Committee</w:t>
      </w:r>
    </w:p>
    <w:p w14:paraId="44CDCDF3" w14:textId="0B2BD117" w:rsidR="00652D86" w:rsidRPr="00FC16C3" w:rsidRDefault="00652D86" w:rsidP="00A66685">
      <w:pPr>
        <w:pStyle w:val="Heading1"/>
        <w:jc w:val="center"/>
        <w:rPr>
          <w:rFonts w:asciiTheme="minorHAnsi" w:hAnsiTheme="minorHAnsi" w:cstheme="minorHAnsi"/>
          <w:b/>
          <w:bCs/>
          <w:sz w:val="22"/>
          <w:szCs w:val="22"/>
        </w:rPr>
      </w:pPr>
      <w:bookmarkStart w:id="17" w:name="_Toc192666079"/>
      <w:r w:rsidRPr="00FC16C3">
        <w:rPr>
          <w:rFonts w:asciiTheme="minorHAnsi" w:hAnsiTheme="minorHAnsi" w:cstheme="minorHAnsi"/>
          <w:b/>
          <w:bCs/>
          <w:sz w:val="22"/>
          <w:szCs w:val="22"/>
        </w:rPr>
        <w:t>Phase 3</w:t>
      </w:r>
      <w:bookmarkEnd w:id="17"/>
    </w:p>
    <w:p w14:paraId="4237C6C5" w14:textId="581CEA1B" w:rsidR="00652D86" w:rsidRPr="00FC16C3" w:rsidRDefault="00652D86" w:rsidP="00652D86">
      <w:pPr>
        <w:spacing w:after="0"/>
        <w:jc w:val="center"/>
        <w:rPr>
          <w:rFonts w:cstheme="minorHAnsi"/>
        </w:rPr>
      </w:pPr>
      <w:r w:rsidRPr="00FC16C3">
        <w:rPr>
          <w:rFonts w:cstheme="minorHAnsi"/>
        </w:rPr>
        <w:t xml:space="preserve">Consolidate </w:t>
      </w:r>
      <w:r w:rsidR="00DC2234" w:rsidRPr="00FC16C3">
        <w:rPr>
          <w:rFonts w:cstheme="minorHAnsi"/>
        </w:rPr>
        <w:t xml:space="preserve">and review </w:t>
      </w:r>
      <w:r w:rsidRPr="00FC16C3">
        <w:rPr>
          <w:rFonts w:cstheme="minorHAnsi"/>
        </w:rPr>
        <w:t xml:space="preserve">collected data and evaluate </w:t>
      </w:r>
      <w:r w:rsidR="008E6FD3">
        <w:rPr>
          <w:rFonts w:cstheme="minorHAnsi"/>
        </w:rPr>
        <w:t xml:space="preserve">program </w:t>
      </w:r>
      <w:r w:rsidR="00363DD3">
        <w:rPr>
          <w:rFonts w:cstheme="minorHAnsi"/>
        </w:rPr>
        <w:t xml:space="preserve">changes, </w:t>
      </w:r>
      <w:r w:rsidR="00363DD3" w:rsidRPr="00FC16C3">
        <w:rPr>
          <w:rFonts w:cstheme="minorHAnsi"/>
        </w:rPr>
        <w:t>develop</w:t>
      </w:r>
      <w:r w:rsidRPr="00FC16C3">
        <w:rPr>
          <w:rFonts w:cstheme="minorHAnsi"/>
        </w:rPr>
        <w:t xml:space="preserve"> </w:t>
      </w:r>
      <w:r w:rsidR="00BA715C" w:rsidRPr="00FC16C3">
        <w:rPr>
          <w:rFonts w:cstheme="minorHAnsi"/>
        </w:rPr>
        <w:t>program</w:t>
      </w:r>
      <w:r w:rsidRPr="00FC16C3">
        <w:rPr>
          <w:rFonts w:cstheme="minorHAnsi"/>
        </w:rPr>
        <w:t xml:space="preserve"> improvements</w:t>
      </w:r>
      <w:r w:rsidR="008E6FD3">
        <w:rPr>
          <w:rFonts w:cstheme="minorHAnsi"/>
        </w:rPr>
        <w:t xml:space="preserve"> and provide written reports to Council</w:t>
      </w:r>
    </w:p>
    <w:p w14:paraId="1059680C" w14:textId="09837E70" w:rsidR="00B62FA4" w:rsidRPr="00FC16C3" w:rsidRDefault="009854B3" w:rsidP="00B62FA4">
      <w:pPr>
        <w:spacing w:after="0"/>
        <w:jc w:val="center"/>
        <w:rPr>
          <w:rFonts w:cstheme="minorHAnsi"/>
        </w:rPr>
      </w:pPr>
      <w:r w:rsidRPr="00FC16C3">
        <w:rPr>
          <w:rFonts w:cstheme="minorHAnsi"/>
        </w:rPr>
        <w:t>(Bi</w:t>
      </w:r>
      <w:r w:rsidR="00F2375E" w:rsidRPr="00FC16C3">
        <w:rPr>
          <w:rFonts w:cstheme="minorHAnsi"/>
        </w:rPr>
        <w:t>-</w:t>
      </w:r>
      <w:r w:rsidRPr="00FC16C3">
        <w:rPr>
          <w:rFonts w:cstheme="minorHAnsi"/>
        </w:rPr>
        <w:t>a</w:t>
      </w:r>
      <w:r w:rsidR="00F2375E" w:rsidRPr="00FC16C3">
        <w:rPr>
          <w:rFonts w:cstheme="minorHAnsi"/>
        </w:rPr>
        <w:t>nnually)</w:t>
      </w:r>
    </w:p>
    <w:p w14:paraId="6F98B604" w14:textId="20148A5F" w:rsidR="00C14E92" w:rsidRDefault="00C14E92" w:rsidP="00DC2234">
      <w:pPr>
        <w:pStyle w:val="Heading1"/>
        <w:jc w:val="center"/>
        <w:rPr>
          <w:rFonts w:asciiTheme="minorHAnsi" w:hAnsiTheme="minorHAnsi" w:cstheme="minorHAnsi"/>
          <w:b/>
          <w:bCs/>
          <w:sz w:val="22"/>
          <w:szCs w:val="22"/>
        </w:rPr>
      </w:pPr>
      <w:bookmarkStart w:id="18" w:name="_Toc192666080"/>
      <w:r>
        <w:rPr>
          <w:rFonts w:asciiTheme="minorHAnsi" w:hAnsiTheme="minorHAnsi" w:cstheme="minorHAnsi"/>
          <w:b/>
          <w:bCs/>
          <w:sz w:val="22"/>
          <w:szCs w:val="22"/>
        </w:rPr>
        <w:lastRenderedPageBreak/>
        <w:t>Phase 4</w:t>
      </w:r>
      <w:bookmarkEnd w:id="18"/>
    </w:p>
    <w:p w14:paraId="441EA115" w14:textId="38AD7168" w:rsidR="00C14E92" w:rsidRPr="00C14E92" w:rsidRDefault="00C14E92" w:rsidP="00C14E92">
      <w:pPr>
        <w:jc w:val="center"/>
      </w:pPr>
      <w:r>
        <w:t>Develop a composting strategy for food and organic waste materials.</w:t>
      </w:r>
    </w:p>
    <w:p w14:paraId="7C7F3228" w14:textId="064ECB4D" w:rsidR="00496678" w:rsidRPr="00FC16C3" w:rsidRDefault="00496678" w:rsidP="00DC2234">
      <w:pPr>
        <w:pStyle w:val="Heading1"/>
        <w:jc w:val="center"/>
        <w:rPr>
          <w:rFonts w:asciiTheme="minorHAnsi" w:hAnsiTheme="minorHAnsi" w:cstheme="minorHAnsi"/>
          <w:b/>
          <w:bCs/>
          <w:sz w:val="22"/>
          <w:szCs w:val="22"/>
        </w:rPr>
      </w:pPr>
      <w:bookmarkStart w:id="19" w:name="_Toc192666081"/>
      <w:r w:rsidRPr="00FC16C3">
        <w:rPr>
          <w:rFonts w:asciiTheme="minorHAnsi" w:hAnsiTheme="minorHAnsi" w:cstheme="minorHAnsi"/>
          <w:b/>
          <w:bCs/>
          <w:sz w:val="22"/>
          <w:szCs w:val="22"/>
        </w:rPr>
        <w:t xml:space="preserve">Phase </w:t>
      </w:r>
      <w:r w:rsidR="00C14E92">
        <w:rPr>
          <w:rFonts w:asciiTheme="minorHAnsi" w:hAnsiTheme="minorHAnsi" w:cstheme="minorHAnsi"/>
          <w:b/>
          <w:bCs/>
          <w:sz w:val="22"/>
          <w:szCs w:val="22"/>
        </w:rPr>
        <w:t>5</w:t>
      </w:r>
      <w:bookmarkEnd w:id="19"/>
    </w:p>
    <w:p w14:paraId="169E700B" w14:textId="0321317B" w:rsidR="005A6EEF" w:rsidRPr="00FC16C3" w:rsidRDefault="00496678" w:rsidP="00652D86">
      <w:pPr>
        <w:spacing w:after="0"/>
        <w:jc w:val="center"/>
        <w:rPr>
          <w:rFonts w:cstheme="minorHAnsi"/>
        </w:rPr>
      </w:pPr>
      <w:bookmarkStart w:id="20" w:name="_Hlk184288359"/>
      <w:r w:rsidRPr="00FC16C3">
        <w:rPr>
          <w:rFonts w:cstheme="minorHAnsi"/>
        </w:rPr>
        <w:t>Develop a long</w:t>
      </w:r>
      <w:r w:rsidR="008E6FD3">
        <w:rPr>
          <w:rFonts w:cstheme="minorHAnsi"/>
        </w:rPr>
        <w:t>-</w:t>
      </w:r>
      <w:r w:rsidRPr="00FC16C3">
        <w:rPr>
          <w:rFonts w:cstheme="minorHAnsi"/>
        </w:rPr>
        <w:t>term after</w:t>
      </w:r>
      <w:r w:rsidR="008E6FD3">
        <w:rPr>
          <w:rFonts w:cstheme="minorHAnsi"/>
        </w:rPr>
        <w:t>-</w:t>
      </w:r>
      <w:r w:rsidRPr="00FC16C3">
        <w:rPr>
          <w:rFonts w:cstheme="minorHAnsi"/>
        </w:rPr>
        <w:t>landfill</w:t>
      </w:r>
      <w:r w:rsidR="00363DD3">
        <w:rPr>
          <w:rFonts w:cstheme="minorHAnsi"/>
        </w:rPr>
        <w:t>-</w:t>
      </w:r>
      <w:r w:rsidRPr="00FC16C3">
        <w:rPr>
          <w:rFonts w:cstheme="minorHAnsi"/>
        </w:rPr>
        <w:t>closure stra</w:t>
      </w:r>
      <w:r w:rsidR="006628CA" w:rsidRPr="00FC16C3">
        <w:rPr>
          <w:rFonts w:cstheme="minorHAnsi"/>
        </w:rPr>
        <w:t>te</w:t>
      </w:r>
      <w:r w:rsidRPr="00FC16C3">
        <w:rPr>
          <w:rFonts w:cstheme="minorHAnsi"/>
        </w:rPr>
        <w:t>gy.</w:t>
      </w:r>
    </w:p>
    <w:p w14:paraId="07DD21E4" w14:textId="2373F9E5" w:rsidR="00B62FA4" w:rsidRPr="00FC16C3" w:rsidRDefault="00B62FA4" w:rsidP="00DC2234">
      <w:pPr>
        <w:pStyle w:val="Heading1"/>
        <w:jc w:val="center"/>
        <w:rPr>
          <w:rFonts w:asciiTheme="minorHAnsi" w:hAnsiTheme="minorHAnsi" w:cstheme="minorHAnsi"/>
          <w:b/>
          <w:bCs/>
          <w:sz w:val="22"/>
          <w:szCs w:val="22"/>
        </w:rPr>
      </w:pPr>
      <w:bookmarkStart w:id="21" w:name="_Toc192666082"/>
      <w:bookmarkEnd w:id="20"/>
      <w:r w:rsidRPr="00FC16C3">
        <w:rPr>
          <w:rFonts w:asciiTheme="minorHAnsi" w:hAnsiTheme="minorHAnsi" w:cstheme="minorHAnsi"/>
          <w:b/>
          <w:bCs/>
          <w:sz w:val="22"/>
          <w:szCs w:val="22"/>
        </w:rPr>
        <w:t xml:space="preserve">Phase </w:t>
      </w:r>
      <w:r w:rsidR="00C14E92">
        <w:rPr>
          <w:rFonts w:asciiTheme="minorHAnsi" w:hAnsiTheme="minorHAnsi" w:cstheme="minorHAnsi"/>
          <w:b/>
          <w:bCs/>
          <w:sz w:val="22"/>
          <w:szCs w:val="22"/>
        </w:rPr>
        <w:t>6</w:t>
      </w:r>
      <w:bookmarkEnd w:id="21"/>
    </w:p>
    <w:p w14:paraId="2DC8176B" w14:textId="54B127FE" w:rsidR="0019070C" w:rsidRDefault="00363DD3" w:rsidP="0019070C">
      <w:pPr>
        <w:spacing w:after="0"/>
        <w:jc w:val="center"/>
        <w:rPr>
          <w:rFonts w:cstheme="minorHAnsi"/>
        </w:rPr>
      </w:pPr>
      <w:bookmarkStart w:id="22" w:name="_Hlk184288493"/>
      <w:r>
        <w:rPr>
          <w:rFonts w:cstheme="minorHAnsi"/>
        </w:rPr>
        <w:t>Investigate possible</w:t>
      </w:r>
      <w:r w:rsidR="00B62FA4" w:rsidRPr="00FC16C3">
        <w:rPr>
          <w:rFonts w:cstheme="minorHAnsi"/>
        </w:rPr>
        <w:t xml:space="preserve"> strategies for processing waste i.e. </w:t>
      </w:r>
      <w:r w:rsidR="00335F69">
        <w:rPr>
          <w:rFonts w:cstheme="minorHAnsi"/>
        </w:rPr>
        <w:t>3</w:t>
      </w:r>
      <w:r w:rsidR="00335F69" w:rsidRPr="00335F69">
        <w:rPr>
          <w:rFonts w:cstheme="minorHAnsi"/>
          <w:vertAlign w:val="superscript"/>
        </w:rPr>
        <w:t>rd</w:t>
      </w:r>
      <w:r w:rsidR="00335F69">
        <w:rPr>
          <w:rFonts w:cstheme="minorHAnsi"/>
        </w:rPr>
        <w:t xml:space="preserve"> party processing, </w:t>
      </w:r>
      <w:r w:rsidR="00B62FA4" w:rsidRPr="00FC16C3">
        <w:rPr>
          <w:rFonts w:cstheme="minorHAnsi"/>
        </w:rPr>
        <w:t>compactors, shredders, balers</w:t>
      </w:r>
      <w:r w:rsidR="00BA715C" w:rsidRPr="00FC16C3">
        <w:rPr>
          <w:rFonts w:cstheme="minorHAnsi"/>
        </w:rPr>
        <w:t>.</w:t>
      </w:r>
      <w:bookmarkEnd w:id="22"/>
    </w:p>
    <w:p w14:paraId="440FD1BF" w14:textId="77777777" w:rsidR="00BB00E3" w:rsidRDefault="00BB00E3" w:rsidP="0019070C">
      <w:pPr>
        <w:spacing w:after="0"/>
        <w:jc w:val="center"/>
        <w:rPr>
          <w:rFonts w:cstheme="minorHAnsi"/>
        </w:rPr>
      </w:pPr>
    </w:p>
    <w:p w14:paraId="2C0B854E" w14:textId="77777777" w:rsidR="00BB00E3" w:rsidRDefault="00BB00E3" w:rsidP="0019070C">
      <w:pPr>
        <w:spacing w:after="0"/>
        <w:jc w:val="center"/>
        <w:rPr>
          <w:rFonts w:cstheme="minorHAnsi"/>
        </w:rPr>
      </w:pPr>
    </w:p>
    <w:p w14:paraId="691ABA7E" w14:textId="77777777" w:rsidR="00BB00E3" w:rsidRDefault="00BB00E3" w:rsidP="0019070C">
      <w:pPr>
        <w:spacing w:after="0"/>
        <w:jc w:val="center"/>
        <w:rPr>
          <w:rFonts w:cstheme="minorHAnsi"/>
        </w:rPr>
      </w:pPr>
    </w:p>
    <w:p w14:paraId="340BA294" w14:textId="77777777" w:rsidR="00BB00E3" w:rsidRDefault="00BB00E3" w:rsidP="0019070C">
      <w:pPr>
        <w:spacing w:after="0"/>
        <w:jc w:val="center"/>
        <w:rPr>
          <w:rFonts w:cstheme="minorHAnsi"/>
        </w:rPr>
      </w:pPr>
    </w:p>
    <w:p w14:paraId="784E0F63" w14:textId="77777777" w:rsidR="00BB00E3" w:rsidRDefault="00BB00E3" w:rsidP="0019070C">
      <w:pPr>
        <w:spacing w:after="0"/>
        <w:jc w:val="center"/>
        <w:rPr>
          <w:rFonts w:cstheme="minorHAnsi"/>
        </w:rPr>
      </w:pPr>
    </w:p>
    <w:p w14:paraId="5CB2AF68" w14:textId="77777777" w:rsidR="00BB00E3" w:rsidRDefault="00BB00E3" w:rsidP="0019070C">
      <w:pPr>
        <w:spacing w:after="0"/>
        <w:jc w:val="center"/>
        <w:rPr>
          <w:rFonts w:cstheme="minorHAnsi"/>
        </w:rPr>
      </w:pPr>
    </w:p>
    <w:p w14:paraId="70D90649" w14:textId="77777777" w:rsidR="00BB00E3" w:rsidRDefault="00BB00E3" w:rsidP="0019070C">
      <w:pPr>
        <w:spacing w:after="0"/>
        <w:jc w:val="center"/>
        <w:rPr>
          <w:rFonts w:cstheme="minorHAnsi"/>
        </w:rPr>
      </w:pPr>
    </w:p>
    <w:p w14:paraId="4C79E5F5" w14:textId="77777777" w:rsidR="00BB00E3" w:rsidRDefault="00BB00E3" w:rsidP="0019070C">
      <w:pPr>
        <w:spacing w:after="0"/>
        <w:jc w:val="center"/>
        <w:rPr>
          <w:rFonts w:cstheme="minorHAnsi"/>
        </w:rPr>
      </w:pPr>
    </w:p>
    <w:p w14:paraId="3F314C2A" w14:textId="77777777" w:rsidR="00BB00E3" w:rsidRDefault="00BB00E3" w:rsidP="0019070C">
      <w:pPr>
        <w:spacing w:after="0"/>
        <w:jc w:val="center"/>
        <w:rPr>
          <w:rFonts w:cstheme="minorHAnsi"/>
        </w:rPr>
      </w:pPr>
    </w:p>
    <w:p w14:paraId="7D038864" w14:textId="77777777" w:rsidR="00BB00E3" w:rsidRDefault="00BB00E3" w:rsidP="0019070C">
      <w:pPr>
        <w:spacing w:after="0"/>
        <w:jc w:val="center"/>
        <w:rPr>
          <w:rFonts w:cstheme="minorHAnsi"/>
        </w:rPr>
      </w:pPr>
    </w:p>
    <w:p w14:paraId="578DFF64" w14:textId="77777777" w:rsidR="00BB00E3" w:rsidRDefault="00BB00E3" w:rsidP="0019070C">
      <w:pPr>
        <w:spacing w:after="0"/>
        <w:jc w:val="center"/>
        <w:rPr>
          <w:rFonts w:cstheme="minorHAnsi"/>
        </w:rPr>
      </w:pPr>
    </w:p>
    <w:p w14:paraId="6EDEA84F" w14:textId="77777777" w:rsidR="00BB00E3" w:rsidRDefault="00BB00E3" w:rsidP="0019070C">
      <w:pPr>
        <w:spacing w:after="0"/>
        <w:jc w:val="center"/>
        <w:rPr>
          <w:rFonts w:cstheme="minorHAnsi"/>
        </w:rPr>
      </w:pPr>
    </w:p>
    <w:p w14:paraId="6A9C4C9C" w14:textId="77777777" w:rsidR="00BB00E3" w:rsidRDefault="00BB00E3" w:rsidP="0019070C">
      <w:pPr>
        <w:spacing w:after="0"/>
        <w:jc w:val="center"/>
        <w:rPr>
          <w:rFonts w:cstheme="minorHAnsi"/>
        </w:rPr>
      </w:pPr>
    </w:p>
    <w:p w14:paraId="28794612" w14:textId="77777777" w:rsidR="00BB00E3" w:rsidRDefault="00BB00E3" w:rsidP="0019070C">
      <w:pPr>
        <w:spacing w:after="0"/>
        <w:jc w:val="center"/>
        <w:rPr>
          <w:rFonts w:cstheme="minorHAnsi"/>
        </w:rPr>
      </w:pPr>
    </w:p>
    <w:p w14:paraId="435067E2" w14:textId="77777777" w:rsidR="00BB00E3" w:rsidRDefault="00BB00E3" w:rsidP="0019070C">
      <w:pPr>
        <w:spacing w:after="0"/>
        <w:jc w:val="center"/>
        <w:rPr>
          <w:rFonts w:cstheme="minorHAnsi"/>
        </w:rPr>
      </w:pPr>
    </w:p>
    <w:p w14:paraId="79570B08" w14:textId="77777777" w:rsidR="00BB00E3" w:rsidRDefault="00BB00E3" w:rsidP="0019070C">
      <w:pPr>
        <w:spacing w:after="0"/>
        <w:jc w:val="center"/>
        <w:rPr>
          <w:rFonts w:cstheme="minorHAnsi"/>
        </w:rPr>
      </w:pPr>
    </w:p>
    <w:p w14:paraId="4556CF8B" w14:textId="77777777" w:rsidR="00BB00E3" w:rsidRDefault="00BB00E3" w:rsidP="0019070C">
      <w:pPr>
        <w:spacing w:after="0"/>
        <w:jc w:val="center"/>
        <w:rPr>
          <w:rFonts w:cstheme="minorHAnsi"/>
        </w:rPr>
      </w:pPr>
    </w:p>
    <w:p w14:paraId="6FB80B51" w14:textId="77777777" w:rsidR="00BB00E3" w:rsidRDefault="00BB00E3" w:rsidP="0019070C">
      <w:pPr>
        <w:spacing w:after="0"/>
        <w:jc w:val="center"/>
        <w:rPr>
          <w:rFonts w:cstheme="minorHAnsi"/>
        </w:rPr>
      </w:pPr>
    </w:p>
    <w:p w14:paraId="7846CC9E" w14:textId="77777777" w:rsidR="00BB00E3" w:rsidRDefault="00BB00E3" w:rsidP="0019070C">
      <w:pPr>
        <w:spacing w:after="0"/>
        <w:jc w:val="center"/>
        <w:rPr>
          <w:rFonts w:cstheme="minorHAnsi"/>
        </w:rPr>
      </w:pPr>
    </w:p>
    <w:p w14:paraId="510F24ED" w14:textId="77777777" w:rsidR="00BB00E3" w:rsidRDefault="00BB00E3" w:rsidP="0019070C">
      <w:pPr>
        <w:spacing w:after="0"/>
        <w:jc w:val="center"/>
        <w:rPr>
          <w:rFonts w:cstheme="minorHAnsi"/>
        </w:rPr>
      </w:pPr>
    </w:p>
    <w:p w14:paraId="5B970CDD" w14:textId="77777777" w:rsidR="00BB00E3" w:rsidRDefault="00BB00E3" w:rsidP="0019070C">
      <w:pPr>
        <w:spacing w:after="0"/>
        <w:jc w:val="center"/>
        <w:rPr>
          <w:rFonts w:cstheme="minorHAnsi"/>
        </w:rPr>
      </w:pPr>
    </w:p>
    <w:p w14:paraId="2EAA4591" w14:textId="77777777" w:rsidR="00BB00E3" w:rsidRDefault="00BB00E3" w:rsidP="0019070C">
      <w:pPr>
        <w:spacing w:after="0"/>
        <w:jc w:val="center"/>
        <w:rPr>
          <w:rFonts w:cstheme="minorHAnsi"/>
        </w:rPr>
      </w:pPr>
    </w:p>
    <w:p w14:paraId="699A8988" w14:textId="77777777" w:rsidR="00BB00E3" w:rsidRDefault="00BB00E3" w:rsidP="0019070C">
      <w:pPr>
        <w:spacing w:after="0"/>
        <w:jc w:val="center"/>
        <w:rPr>
          <w:rFonts w:cstheme="minorHAnsi"/>
        </w:rPr>
      </w:pPr>
    </w:p>
    <w:p w14:paraId="2133B6B8" w14:textId="77777777" w:rsidR="00BB00E3" w:rsidRDefault="00BB00E3" w:rsidP="0019070C">
      <w:pPr>
        <w:spacing w:after="0"/>
        <w:jc w:val="center"/>
        <w:rPr>
          <w:rFonts w:cstheme="minorHAnsi"/>
        </w:rPr>
      </w:pPr>
    </w:p>
    <w:p w14:paraId="7F60A991" w14:textId="77777777" w:rsidR="00BB00E3" w:rsidRDefault="00BB00E3" w:rsidP="0019070C">
      <w:pPr>
        <w:spacing w:after="0"/>
        <w:jc w:val="center"/>
        <w:rPr>
          <w:rFonts w:cstheme="minorHAnsi"/>
        </w:rPr>
      </w:pPr>
    </w:p>
    <w:p w14:paraId="12460CC4" w14:textId="77777777" w:rsidR="00BB00E3" w:rsidRDefault="00BB00E3" w:rsidP="0019070C">
      <w:pPr>
        <w:spacing w:after="0"/>
        <w:jc w:val="center"/>
        <w:rPr>
          <w:rFonts w:cstheme="minorHAnsi"/>
        </w:rPr>
      </w:pPr>
    </w:p>
    <w:p w14:paraId="3C89744A" w14:textId="77777777" w:rsidR="00BB00E3" w:rsidRDefault="00BB00E3" w:rsidP="0019070C">
      <w:pPr>
        <w:spacing w:after="0"/>
        <w:jc w:val="center"/>
        <w:rPr>
          <w:rFonts w:cstheme="minorHAnsi"/>
        </w:rPr>
      </w:pPr>
    </w:p>
    <w:p w14:paraId="0C394F58" w14:textId="77777777" w:rsidR="00BB00E3" w:rsidRDefault="00BB00E3" w:rsidP="0019070C">
      <w:pPr>
        <w:spacing w:after="0"/>
        <w:jc w:val="center"/>
        <w:rPr>
          <w:rFonts w:cstheme="minorHAnsi"/>
        </w:rPr>
      </w:pPr>
    </w:p>
    <w:p w14:paraId="244196B3" w14:textId="77777777" w:rsidR="00BB00E3" w:rsidRDefault="00BB00E3" w:rsidP="0019070C">
      <w:pPr>
        <w:spacing w:after="0"/>
        <w:jc w:val="center"/>
        <w:rPr>
          <w:rFonts w:cstheme="minorHAnsi"/>
        </w:rPr>
      </w:pPr>
    </w:p>
    <w:p w14:paraId="247B6084" w14:textId="77777777" w:rsidR="00BB00E3" w:rsidRDefault="00BB00E3" w:rsidP="0019070C">
      <w:pPr>
        <w:spacing w:after="0"/>
        <w:jc w:val="center"/>
        <w:rPr>
          <w:rFonts w:cstheme="minorHAnsi"/>
        </w:rPr>
      </w:pPr>
    </w:p>
    <w:p w14:paraId="23DA78D7" w14:textId="77777777" w:rsidR="00BB00E3" w:rsidRDefault="00BB00E3" w:rsidP="0019070C">
      <w:pPr>
        <w:spacing w:after="0"/>
        <w:jc w:val="center"/>
        <w:rPr>
          <w:rFonts w:cstheme="minorHAnsi"/>
        </w:rPr>
      </w:pPr>
    </w:p>
    <w:p w14:paraId="20161A1E" w14:textId="77777777" w:rsidR="00BB00E3" w:rsidRDefault="00BB00E3" w:rsidP="0019070C">
      <w:pPr>
        <w:spacing w:after="0"/>
        <w:jc w:val="center"/>
        <w:rPr>
          <w:rFonts w:cstheme="minorHAnsi"/>
        </w:rPr>
      </w:pPr>
    </w:p>
    <w:p w14:paraId="66207ACF" w14:textId="77777777" w:rsidR="00BB00E3" w:rsidRDefault="00BB00E3" w:rsidP="0019070C">
      <w:pPr>
        <w:spacing w:after="0"/>
        <w:jc w:val="center"/>
        <w:rPr>
          <w:rFonts w:cstheme="minorHAnsi"/>
        </w:rPr>
      </w:pPr>
    </w:p>
    <w:p w14:paraId="2EC7F5E4" w14:textId="77777777" w:rsidR="00BB00E3" w:rsidRDefault="00BB00E3" w:rsidP="0019070C">
      <w:pPr>
        <w:spacing w:after="0"/>
        <w:jc w:val="center"/>
        <w:rPr>
          <w:rFonts w:cstheme="minorHAnsi"/>
        </w:rPr>
      </w:pPr>
    </w:p>
    <w:p w14:paraId="19ADDA13" w14:textId="77777777" w:rsidR="00BB00E3" w:rsidRDefault="00BB00E3" w:rsidP="0019070C">
      <w:pPr>
        <w:spacing w:after="0"/>
        <w:jc w:val="center"/>
        <w:rPr>
          <w:rFonts w:cstheme="minorHAnsi"/>
        </w:rPr>
      </w:pPr>
    </w:p>
    <w:p w14:paraId="69D88B71" w14:textId="77777777" w:rsidR="00BB00E3" w:rsidRDefault="00BB00E3" w:rsidP="0019070C">
      <w:pPr>
        <w:spacing w:after="0"/>
        <w:jc w:val="center"/>
        <w:rPr>
          <w:rFonts w:cstheme="minorHAnsi"/>
        </w:rPr>
      </w:pPr>
    </w:p>
    <w:p w14:paraId="103ABD28" w14:textId="77777777" w:rsidR="00BB00E3" w:rsidRDefault="00BB00E3" w:rsidP="0019070C">
      <w:pPr>
        <w:spacing w:after="0"/>
        <w:jc w:val="center"/>
        <w:rPr>
          <w:rFonts w:cstheme="minorHAnsi"/>
        </w:rPr>
      </w:pPr>
    </w:p>
    <w:p w14:paraId="582FD346" w14:textId="77777777" w:rsidR="00BB00E3" w:rsidRDefault="00BB00E3" w:rsidP="0019070C">
      <w:pPr>
        <w:spacing w:after="0"/>
        <w:jc w:val="center"/>
        <w:rPr>
          <w:rFonts w:cstheme="minorHAnsi"/>
        </w:rPr>
      </w:pPr>
    </w:p>
    <w:p w14:paraId="6478DB99" w14:textId="77777777" w:rsidR="00BB00E3" w:rsidRDefault="00BB00E3" w:rsidP="0019070C">
      <w:pPr>
        <w:spacing w:after="0"/>
        <w:jc w:val="center"/>
        <w:rPr>
          <w:rFonts w:cstheme="minorHAnsi"/>
        </w:rPr>
      </w:pPr>
    </w:p>
    <w:p w14:paraId="28827AE4" w14:textId="3677D235" w:rsidR="005A6EEF" w:rsidRPr="00C262C1" w:rsidRDefault="005A6EEF" w:rsidP="0019070C">
      <w:pPr>
        <w:spacing w:after="0"/>
        <w:jc w:val="center"/>
        <w:rPr>
          <w:rFonts w:cstheme="minorHAnsi"/>
        </w:rPr>
      </w:pPr>
      <w:r w:rsidRPr="00FC16C3">
        <w:rPr>
          <w:rFonts w:cstheme="minorHAnsi"/>
          <w:b/>
          <w:bCs/>
        </w:rPr>
        <w:t>Appendix #1</w:t>
      </w:r>
    </w:p>
    <w:p w14:paraId="1E0BF328" w14:textId="3980F9F6" w:rsidR="005A6EEF" w:rsidRPr="00FC16C3" w:rsidRDefault="005A6EEF" w:rsidP="00E025D6">
      <w:pPr>
        <w:pStyle w:val="Heading1"/>
        <w:jc w:val="center"/>
        <w:rPr>
          <w:rFonts w:asciiTheme="minorHAnsi" w:hAnsiTheme="minorHAnsi" w:cstheme="minorHAnsi"/>
          <w:b/>
          <w:bCs/>
          <w:sz w:val="22"/>
          <w:szCs w:val="22"/>
        </w:rPr>
      </w:pPr>
      <w:bookmarkStart w:id="23" w:name="_Toc181793746"/>
      <w:bookmarkStart w:id="24" w:name="_Toc192666083"/>
      <w:r w:rsidRPr="00FC16C3">
        <w:rPr>
          <w:rFonts w:asciiTheme="minorHAnsi" w:hAnsiTheme="minorHAnsi" w:cstheme="minorHAnsi"/>
          <w:b/>
          <w:bCs/>
          <w:sz w:val="22"/>
          <w:szCs w:val="22"/>
        </w:rPr>
        <w:t>Township Strategic Plan</w:t>
      </w:r>
      <w:bookmarkEnd w:id="23"/>
      <w:r w:rsidR="000C1F2C" w:rsidRPr="00FC16C3">
        <w:rPr>
          <w:rFonts w:asciiTheme="minorHAnsi" w:hAnsiTheme="minorHAnsi" w:cstheme="minorHAnsi"/>
          <w:b/>
          <w:bCs/>
          <w:sz w:val="22"/>
          <w:szCs w:val="22"/>
        </w:rPr>
        <w:t xml:space="preserve"> (Excerpts)</w:t>
      </w:r>
      <w:bookmarkEnd w:id="24"/>
    </w:p>
    <w:p w14:paraId="35EAC0DF" w14:textId="77777777" w:rsidR="005A6EEF" w:rsidRPr="00FC16C3" w:rsidRDefault="005A6EEF" w:rsidP="005A6EEF">
      <w:pPr>
        <w:pStyle w:val="NoSpacing"/>
        <w:jc w:val="center"/>
        <w:rPr>
          <w:rFonts w:cstheme="minorHAnsi"/>
          <w:b/>
          <w:bCs/>
        </w:rPr>
      </w:pPr>
    </w:p>
    <w:p w14:paraId="005A2613" w14:textId="77777777" w:rsidR="005A6EEF" w:rsidRPr="00FC16C3" w:rsidRDefault="005A6EEF" w:rsidP="005A6EEF">
      <w:pPr>
        <w:spacing w:before="55" w:line="271" w:lineRule="auto"/>
        <w:rPr>
          <w:rFonts w:cstheme="minorHAnsi"/>
          <w:b/>
        </w:rPr>
      </w:pPr>
      <w:bookmarkStart w:id="25" w:name="_Hlk192665015"/>
      <w:r w:rsidRPr="00FC16C3">
        <w:rPr>
          <w:rFonts w:cstheme="minorHAnsi"/>
          <w:b/>
          <w:color w:val="384A59"/>
        </w:rPr>
        <w:t>Protect</w:t>
      </w:r>
      <w:r w:rsidRPr="00FC16C3">
        <w:rPr>
          <w:rFonts w:cstheme="minorHAnsi"/>
          <w:b/>
          <w:color w:val="384A59"/>
          <w:spacing w:val="-14"/>
        </w:rPr>
        <w:t xml:space="preserve"> </w:t>
      </w:r>
      <w:r w:rsidRPr="00FC16C3">
        <w:rPr>
          <w:rFonts w:cstheme="minorHAnsi"/>
          <w:b/>
          <w:color w:val="384A59"/>
        </w:rPr>
        <w:t>and</w:t>
      </w:r>
      <w:r w:rsidRPr="00FC16C3">
        <w:rPr>
          <w:rFonts w:cstheme="minorHAnsi"/>
          <w:b/>
          <w:color w:val="384A59"/>
          <w:spacing w:val="-14"/>
        </w:rPr>
        <w:t xml:space="preserve"> </w:t>
      </w:r>
      <w:r w:rsidRPr="00FC16C3">
        <w:rPr>
          <w:rFonts w:cstheme="minorHAnsi"/>
          <w:b/>
          <w:color w:val="384A59"/>
        </w:rPr>
        <w:t>enhance</w:t>
      </w:r>
      <w:r w:rsidRPr="00FC16C3">
        <w:rPr>
          <w:rFonts w:cstheme="minorHAnsi"/>
          <w:b/>
          <w:color w:val="384A59"/>
          <w:spacing w:val="-14"/>
        </w:rPr>
        <w:t xml:space="preserve"> </w:t>
      </w:r>
      <w:r w:rsidRPr="00FC16C3">
        <w:rPr>
          <w:rFonts w:cstheme="minorHAnsi"/>
          <w:b/>
          <w:color w:val="384A59"/>
        </w:rPr>
        <w:t>our natural</w:t>
      </w:r>
      <w:r w:rsidRPr="00FC16C3">
        <w:rPr>
          <w:rFonts w:cstheme="minorHAnsi"/>
          <w:b/>
          <w:color w:val="384A59"/>
          <w:spacing w:val="-7"/>
        </w:rPr>
        <w:t xml:space="preserve"> </w:t>
      </w:r>
      <w:r w:rsidRPr="00FC16C3">
        <w:rPr>
          <w:rFonts w:cstheme="minorHAnsi"/>
          <w:b/>
          <w:color w:val="384A59"/>
        </w:rPr>
        <w:t>assets</w:t>
      </w:r>
    </w:p>
    <w:p w14:paraId="1D7360D3" w14:textId="73E64E25" w:rsidR="005A6EEF" w:rsidRPr="00FC16C3" w:rsidRDefault="005A6EEF" w:rsidP="00EA7962">
      <w:pPr>
        <w:pStyle w:val="BodyText"/>
        <w:numPr>
          <w:ilvl w:val="0"/>
          <w:numId w:val="15"/>
        </w:numPr>
        <w:spacing w:before="57" w:line="208" w:lineRule="auto"/>
        <w:ind w:right="532"/>
        <w:rPr>
          <w:rFonts w:asciiTheme="minorHAnsi" w:hAnsiTheme="minorHAnsi" w:cstheme="minorHAnsi"/>
          <w:sz w:val="22"/>
          <w:szCs w:val="22"/>
        </w:rPr>
      </w:pPr>
      <w:r w:rsidRPr="00FC16C3">
        <w:rPr>
          <w:rFonts w:asciiTheme="minorHAnsi" w:hAnsiTheme="minorHAnsi" w:cstheme="minorHAnsi"/>
          <w:spacing w:val="-6"/>
          <w:sz w:val="22"/>
          <w:szCs w:val="22"/>
        </w:rPr>
        <w:t>Be</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good</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stewards</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of</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our</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streams,</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lakes,</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 xml:space="preserve">waterfalls </w:t>
      </w:r>
      <w:r w:rsidRPr="00FC16C3">
        <w:rPr>
          <w:rFonts w:asciiTheme="minorHAnsi" w:hAnsiTheme="minorHAnsi" w:cstheme="minorHAnsi"/>
          <w:sz w:val="22"/>
          <w:szCs w:val="22"/>
        </w:rPr>
        <w:t>and</w:t>
      </w:r>
      <w:r w:rsidRPr="00FC16C3">
        <w:rPr>
          <w:rFonts w:asciiTheme="minorHAnsi" w:hAnsiTheme="minorHAnsi" w:cstheme="minorHAnsi"/>
          <w:spacing w:val="-1"/>
          <w:sz w:val="22"/>
          <w:szCs w:val="22"/>
        </w:rPr>
        <w:t xml:space="preserve"> </w:t>
      </w:r>
      <w:r w:rsidRPr="00FC16C3">
        <w:rPr>
          <w:rFonts w:asciiTheme="minorHAnsi" w:hAnsiTheme="minorHAnsi" w:cstheme="minorHAnsi"/>
          <w:sz w:val="22"/>
          <w:szCs w:val="22"/>
        </w:rPr>
        <w:t>other</w:t>
      </w:r>
      <w:r w:rsidRPr="00FC16C3">
        <w:rPr>
          <w:rFonts w:asciiTheme="minorHAnsi" w:hAnsiTheme="minorHAnsi" w:cstheme="minorHAnsi"/>
          <w:spacing w:val="-1"/>
          <w:sz w:val="22"/>
          <w:szCs w:val="22"/>
        </w:rPr>
        <w:t xml:space="preserve"> </w:t>
      </w:r>
      <w:r w:rsidRPr="00FC16C3">
        <w:rPr>
          <w:rFonts w:asciiTheme="minorHAnsi" w:hAnsiTheme="minorHAnsi" w:cstheme="minorHAnsi"/>
          <w:sz w:val="22"/>
          <w:szCs w:val="22"/>
        </w:rPr>
        <w:t>natural</w:t>
      </w:r>
      <w:r w:rsidRPr="00FC16C3">
        <w:rPr>
          <w:rFonts w:asciiTheme="minorHAnsi" w:hAnsiTheme="minorHAnsi" w:cstheme="minorHAnsi"/>
          <w:spacing w:val="-1"/>
          <w:sz w:val="22"/>
          <w:szCs w:val="22"/>
        </w:rPr>
        <w:t xml:space="preserve"> </w:t>
      </w:r>
      <w:r w:rsidRPr="00FC16C3">
        <w:rPr>
          <w:rFonts w:asciiTheme="minorHAnsi" w:hAnsiTheme="minorHAnsi" w:cstheme="minorHAnsi"/>
          <w:sz w:val="22"/>
          <w:szCs w:val="22"/>
        </w:rPr>
        <w:t>assets.</w:t>
      </w:r>
    </w:p>
    <w:p w14:paraId="6E5641C9" w14:textId="3252AA3E" w:rsidR="005A6EEF" w:rsidRPr="00FC16C3" w:rsidRDefault="005A6EEF" w:rsidP="00EA7962">
      <w:pPr>
        <w:pStyle w:val="BodyText"/>
        <w:numPr>
          <w:ilvl w:val="0"/>
          <w:numId w:val="15"/>
        </w:numPr>
        <w:spacing w:before="178" w:line="208" w:lineRule="auto"/>
        <w:ind w:right="532"/>
        <w:rPr>
          <w:rFonts w:asciiTheme="minorHAnsi" w:hAnsiTheme="minorHAnsi" w:cstheme="minorHAnsi"/>
          <w:sz w:val="22"/>
          <w:szCs w:val="22"/>
        </w:rPr>
      </w:pPr>
      <w:r w:rsidRPr="00FC16C3">
        <w:rPr>
          <w:rFonts w:asciiTheme="minorHAnsi" w:hAnsiTheme="minorHAnsi" w:cstheme="minorHAnsi"/>
          <w:spacing w:val="-6"/>
          <w:sz w:val="22"/>
          <w:szCs w:val="22"/>
        </w:rPr>
        <w:t>Continue</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to</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work</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with</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community</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partners</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to</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 xml:space="preserve">protect </w:t>
      </w:r>
      <w:r w:rsidRPr="00FC16C3">
        <w:rPr>
          <w:rFonts w:asciiTheme="minorHAnsi" w:hAnsiTheme="minorHAnsi" w:cstheme="minorHAnsi"/>
          <w:sz w:val="22"/>
          <w:szCs w:val="22"/>
        </w:rPr>
        <w:t>and</w:t>
      </w:r>
      <w:r w:rsidRPr="00FC16C3">
        <w:rPr>
          <w:rFonts w:asciiTheme="minorHAnsi" w:hAnsiTheme="minorHAnsi" w:cstheme="minorHAnsi"/>
          <w:spacing w:val="-17"/>
          <w:sz w:val="22"/>
          <w:szCs w:val="22"/>
        </w:rPr>
        <w:t xml:space="preserve"> </w:t>
      </w:r>
      <w:r w:rsidRPr="00FC16C3">
        <w:rPr>
          <w:rFonts w:asciiTheme="minorHAnsi" w:hAnsiTheme="minorHAnsi" w:cstheme="minorHAnsi"/>
          <w:sz w:val="22"/>
          <w:szCs w:val="22"/>
        </w:rPr>
        <w:t>expand</w:t>
      </w:r>
      <w:r w:rsidRPr="00FC16C3">
        <w:rPr>
          <w:rFonts w:asciiTheme="minorHAnsi" w:hAnsiTheme="minorHAnsi" w:cstheme="minorHAnsi"/>
          <w:spacing w:val="-17"/>
          <w:sz w:val="22"/>
          <w:szCs w:val="22"/>
        </w:rPr>
        <w:t xml:space="preserve"> </w:t>
      </w:r>
      <w:r w:rsidRPr="00FC16C3">
        <w:rPr>
          <w:rFonts w:asciiTheme="minorHAnsi" w:hAnsiTheme="minorHAnsi" w:cstheme="minorHAnsi"/>
          <w:sz w:val="22"/>
          <w:szCs w:val="22"/>
        </w:rPr>
        <w:t>our</w:t>
      </w:r>
      <w:r w:rsidRPr="00FC16C3">
        <w:rPr>
          <w:rFonts w:asciiTheme="minorHAnsi" w:hAnsiTheme="minorHAnsi" w:cstheme="minorHAnsi"/>
          <w:spacing w:val="-17"/>
          <w:sz w:val="22"/>
          <w:szCs w:val="22"/>
        </w:rPr>
        <w:t xml:space="preserve"> </w:t>
      </w:r>
      <w:r w:rsidRPr="00FC16C3">
        <w:rPr>
          <w:rFonts w:asciiTheme="minorHAnsi" w:hAnsiTheme="minorHAnsi" w:cstheme="minorHAnsi"/>
          <w:sz w:val="22"/>
          <w:szCs w:val="22"/>
        </w:rPr>
        <w:t>trail</w:t>
      </w:r>
      <w:r w:rsidRPr="00FC16C3">
        <w:rPr>
          <w:rFonts w:asciiTheme="minorHAnsi" w:hAnsiTheme="minorHAnsi" w:cstheme="minorHAnsi"/>
          <w:spacing w:val="-17"/>
          <w:sz w:val="22"/>
          <w:szCs w:val="22"/>
        </w:rPr>
        <w:t xml:space="preserve"> </w:t>
      </w:r>
      <w:r w:rsidRPr="00FC16C3">
        <w:rPr>
          <w:rFonts w:asciiTheme="minorHAnsi" w:hAnsiTheme="minorHAnsi" w:cstheme="minorHAnsi"/>
          <w:sz w:val="22"/>
          <w:szCs w:val="22"/>
        </w:rPr>
        <w:t>systems</w:t>
      </w:r>
      <w:r w:rsidRPr="00FC16C3">
        <w:rPr>
          <w:rFonts w:asciiTheme="minorHAnsi" w:hAnsiTheme="minorHAnsi" w:cstheme="minorHAnsi"/>
          <w:spacing w:val="-17"/>
          <w:sz w:val="22"/>
          <w:szCs w:val="22"/>
        </w:rPr>
        <w:t xml:space="preserve"> </w:t>
      </w:r>
      <w:r w:rsidRPr="00FC16C3">
        <w:rPr>
          <w:rFonts w:asciiTheme="minorHAnsi" w:hAnsiTheme="minorHAnsi" w:cstheme="minorHAnsi"/>
          <w:sz w:val="22"/>
          <w:szCs w:val="22"/>
        </w:rPr>
        <w:t>and</w:t>
      </w:r>
      <w:r w:rsidRPr="00FC16C3">
        <w:rPr>
          <w:rFonts w:asciiTheme="minorHAnsi" w:hAnsiTheme="minorHAnsi" w:cstheme="minorHAnsi"/>
          <w:spacing w:val="-17"/>
          <w:sz w:val="22"/>
          <w:szCs w:val="22"/>
        </w:rPr>
        <w:t xml:space="preserve"> </w:t>
      </w:r>
      <w:r w:rsidRPr="00FC16C3">
        <w:rPr>
          <w:rFonts w:asciiTheme="minorHAnsi" w:hAnsiTheme="minorHAnsi" w:cstheme="minorHAnsi"/>
          <w:sz w:val="22"/>
          <w:szCs w:val="22"/>
        </w:rPr>
        <w:t>open</w:t>
      </w:r>
      <w:r w:rsidRPr="00FC16C3">
        <w:rPr>
          <w:rFonts w:asciiTheme="minorHAnsi" w:hAnsiTheme="minorHAnsi" w:cstheme="minorHAnsi"/>
          <w:spacing w:val="-17"/>
          <w:sz w:val="22"/>
          <w:szCs w:val="22"/>
        </w:rPr>
        <w:t xml:space="preserve"> </w:t>
      </w:r>
      <w:r w:rsidRPr="00FC16C3">
        <w:rPr>
          <w:rFonts w:asciiTheme="minorHAnsi" w:hAnsiTheme="minorHAnsi" w:cstheme="minorHAnsi"/>
          <w:sz w:val="22"/>
          <w:szCs w:val="22"/>
        </w:rPr>
        <w:t>spaces.</w:t>
      </w:r>
    </w:p>
    <w:p w14:paraId="2DEE8545" w14:textId="24FD541E" w:rsidR="005A6EEF" w:rsidRPr="00FC16C3" w:rsidRDefault="005A6EEF" w:rsidP="00EA7962">
      <w:pPr>
        <w:pStyle w:val="BodyText"/>
        <w:numPr>
          <w:ilvl w:val="0"/>
          <w:numId w:val="15"/>
        </w:numPr>
        <w:spacing w:before="179" w:line="208" w:lineRule="auto"/>
        <w:ind w:right="532"/>
        <w:rPr>
          <w:rFonts w:asciiTheme="minorHAnsi" w:hAnsiTheme="minorHAnsi" w:cstheme="minorHAnsi"/>
          <w:sz w:val="22"/>
          <w:szCs w:val="22"/>
        </w:rPr>
      </w:pPr>
      <w:r w:rsidRPr="00FC16C3">
        <w:rPr>
          <w:rFonts w:asciiTheme="minorHAnsi" w:hAnsiTheme="minorHAnsi" w:cstheme="minorHAnsi"/>
          <w:spacing w:val="-6"/>
          <w:sz w:val="22"/>
          <w:szCs w:val="22"/>
        </w:rPr>
        <w:t>Prepare</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for,</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mitigate</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and</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adapt</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to</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changes</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in</w:t>
      </w:r>
      <w:r w:rsidRPr="00FC16C3">
        <w:rPr>
          <w:rFonts w:asciiTheme="minorHAnsi" w:hAnsiTheme="minorHAnsi" w:cstheme="minorHAnsi"/>
          <w:spacing w:val="-17"/>
          <w:sz w:val="22"/>
          <w:szCs w:val="22"/>
        </w:rPr>
        <w:t xml:space="preserve"> </w:t>
      </w:r>
      <w:r w:rsidRPr="00FC16C3">
        <w:rPr>
          <w:rFonts w:asciiTheme="minorHAnsi" w:hAnsiTheme="minorHAnsi" w:cstheme="minorHAnsi"/>
          <w:spacing w:val="-6"/>
          <w:sz w:val="22"/>
          <w:szCs w:val="22"/>
        </w:rPr>
        <w:t xml:space="preserve">the </w:t>
      </w:r>
      <w:r w:rsidRPr="00FC16C3">
        <w:rPr>
          <w:rFonts w:asciiTheme="minorHAnsi" w:hAnsiTheme="minorHAnsi" w:cstheme="minorHAnsi"/>
          <w:sz w:val="22"/>
          <w:szCs w:val="22"/>
        </w:rPr>
        <w:t>natural</w:t>
      </w:r>
      <w:r w:rsidRPr="00FC16C3">
        <w:rPr>
          <w:rFonts w:asciiTheme="minorHAnsi" w:hAnsiTheme="minorHAnsi" w:cstheme="minorHAnsi"/>
          <w:spacing w:val="-17"/>
          <w:sz w:val="22"/>
          <w:szCs w:val="22"/>
        </w:rPr>
        <w:t xml:space="preserve"> </w:t>
      </w:r>
      <w:r w:rsidRPr="00FC16C3">
        <w:rPr>
          <w:rFonts w:asciiTheme="minorHAnsi" w:hAnsiTheme="minorHAnsi" w:cstheme="minorHAnsi"/>
          <w:sz w:val="22"/>
          <w:szCs w:val="22"/>
        </w:rPr>
        <w:t>environment.</w:t>
      </w:r>
    </w:p>
    <w:p w14:paraId="46AF38E7" w14:textId="4B26CD0F" w:rsidR="005A6EEF" w:rsidRPr="00FC16C3" w:rsidRDefault="005A6EEF" w:rsidP="005A6EEF">
      <w:pPr>
        <w:pStyle w:val="BodyText"/>
        <w:spacing w:before="179" w:line="208" w:lineRule="auto"/>
        <w:ind w:right="532"/>
        <w:rPr>
          <w:rFonts w:asciiTheme="minorHAnsi" w:hAnsiTheme="minorHAnsi" w:cstheme="minorHAnsi"/>
          <w:sz w:val="22"/>
          <w:szCs w:val="22"/>
        </w:rPr>
      </w:pPr>
      <w:r w:rsidRPr="00FC16C3">
        <w:rPr>
          <w:rFonts w:asciiTheme="minorHAnsi" w:hAnsiTheme="minorHAnsi" w:cstheme="minorHAnsi"/>
          <w:b/>
          <w:color w:val="384A59"/>
          <w:sz w:val="22"/>
          <w:szCs w:val="22"/>
        </w:rPr>
        <w:t>Ensure</w:t>
      </w:r>
      <w:r w:rsidRPr="00FC16C3">
        <w:rPr>
          <w:rFonts w:asciiTheme="minorHAnsi" w:hAnsiTheme="minorHAnsi" w:cstheme="minorHAnsi"/>
          <w:b/>
          <w:color w:val="384A59"/>
          <w:spacing w:val="-14"/>
          <w:sz w:val="22"/>
          <w:szCs w:val="22"/>
        </w:rPr>
        <w:t xml:space="preserve"> </w:t>
      </w:r>
      <w:r w:rsidRPr="00FC16C3">
        <w:rPr>
          <w:rFonts w:asciiTheme="minorHAnsi" w:hAnsiTheme="minorHAnsi" w:cstheme="minorHAnsi"/>
          <w:b/>
          <w:color w:val="384A59"/>
          <w:sz w:val="22"/>
          <w:szCs w:val="22"/>
        </w:rPr>
        <w:t>that</w:t>
      </w:r>
      <w:r w:rsidRPr="00FC16C3">
        <w:rPr>
          <w:rFonts w:asciiTheme="minorHAnsi" w:hAnsiTheme="minorHAnsi" w:cstheme="minorHAnsi"/>
          <w:b/>
          <w:color w:val="384A59"/>
          <w:spacing w:val="-14"/>
          <w:sz w:val="22"/>
          <w:szCs w:val="22"/>
        </w:rPr>
        <w:t xml:space="preserve"> </w:t>
      </w:r>
      <w:r w:rsidRPr="00FC16C3">
        <w:rPr>
          <w:rFonts w:asciiTheme="minorHAnsi" w:hAnsiTheme="minorHAnsi" w:cstheme="minorHAnsi"/>
          <w:b/>
          <w:color w:val="384A59"/>
          <w:sz w:val="22"/>
          <w:szCs w:val="22"/>
        </w:rPr>
        <w:t>current</w:t>
      </w:r>
      <w:r w:rsidRPr="00FC16C3">
        <w:rPr>
          <w:rFonts w:asciiTheme="minorHAnsi" w:hAnsiTheme="minorHAnsi" w:cstheme="minorHAnsi"/>
          <w:b/>
          <w:color w:val="384A59"/>
          <w:spacing w:val="-14"/>
          <w:sz w:val="22"/>
          <w:szCs w:val="22"/>
        </w:rPr>
        <w:t xml:space="preserve"> </w:t>
      </w:r>
      <w:r w:rsidRPr="00FC16C3">
        <w:rPr>
          <w:rFonts w:asciiTheme="minorHAnsi" w:hAnsiTheme="minorHAnsi" w:cstheme="minorHAnsi"/>
          <w:b/>
          <w:color w:val="384A59"/>
          <w:sz w:val="22"/>
          <w:szCs w:val="22"/>
        </w:rPr>
        <w:t>and future township assets are managed to be sustainable</w:t>
      </w:r>
      <w:r w:rsidRPr="00FC16C3">
        <w:rPr>
          <w:rFonts w:asciiTheme="minorHAnsi" w:hAnsiTheme="minorHAnsi" w:cstheme="minorHAnsi"/>
          <w:b/>
          <w:color w:val="384A59"/>
          <w:spacing w:val="-14"/>
          <w:sz w:val="22"/>
          <w:szCs w:val="22"/>
        </w:rPr>
        <w:t xml:space="preserve"> </w:t>
      </w:r>
      <w:r w:rsidRPr="00FC16C3">
        <w:rPr>
          <w:rFonts w:asciiTheme="minorHAnsi" w:hAnsiTheme="minorHAnsi" w:cstheme="minorHAnsi"/>
          <w:b/>
          <w:color w:val="384A59"/>
          <w:sz w:val="22"/>
          <w:szCs w:val="22"/>
        </w:rPr>
        <w:t>to</w:t>
      </w:r>
      <w:r w:rsidRPr="00FC16C3">
        <w:rPr>
          <w:rFonts w:asciiTheme="minorHAnsi" w:hAnsiTheme="minorHAnsi" w:cstheme="minorHAnsi"/>
          <w:b/>
          <w:color w:val="384A59"/>
          <w:spacing w:val="-14"/>
          <w:sz w:val="22"/>
          <w:szCs w:val="22"/>
        </w:rPr>
        <w:t xml:space="preserve"> </w:t>
      </w:r>
      <w:r w:rsidRPr="00FC16C3">
        <w:rPr>
          <w:rFonts w:asciiTheme="minorHAnsi" w:hAnsiTheme="minorHAnsi" w:cstheme="minorHAnsi"/>
          <w:b/>
          <w:color w:val="384A59"/>
          <w:sz w:val="22"/>
          <w:szCs w:val="22"/>
        </w:rPr>
        <w:t>meet</w:t>
      </w:r>
      <w:r w:rsidRPr="00FC16C3">
        <w:rPr>
          <w:rFonts w:asciiTheme="minorHAnsi" w:hAnsiTheme="minorHAnsi" w:cstheme="minorHAnsi"/>
          <w:b/>
          <w:color w:val="384A59"/>
          <w:spacing w:val="-14"/>
          <w:sz w:val="22"/>
          <w:szCs w:val="22"/>
        </w:rPr>
        <w:t xml:space="preserve"> </w:t>
      </w:r>
      <w:r w:rsidRPr="00FC16C3">
        <w:rPr>
          <w:rFonts w:asciiTheme="minorHAnsi" w:hAnsiTheme="minorHAnsi" w:cstheme="minorHAnsi"/>
          <w:b/>
          <w:color w:val="384A59"/>
          <w:sz w:val="22"/>
          <w:szCs w:val="22"/>
        </w:rPr>
        <w:t>our long-term</w:t>
      </w:r>
      <w:r w:rsidRPr="00FC16C3">
        <w:rPr>
          <w:rFonts w:asciiTheme="minorHAnsi" w:hAnsiTheme="minorHAnsi" w:cstheme="minorHAnsi"/>
          <w:b/>
          <w:color w:val="384A59"/>
          <w:spacing w:val="-7"/>
          <w:sz w:val="22"/>
          <w:szCs w:val="22"/>
        </w:rPr>
        <w:t xml:space="preserve"> </w:t>
      </w:r>
      <w:r w:rsidRPr="00FC16C3">
        <w:rPr>
          <w:rFonts w:asciiTheme="minorHAnsi" w:hAnsiTheme="minorHAnsi" w:cstheme="minorHAnsi"/>
          <w:b/>
          <w:color w:val="384A59"/>
          <w:sz w:val="22"/>
          <w:szCs w:val="22"/>
        </w:rPr>
        <w:t>needs</w:t>
      </w:r>
    </w:p>
    <w:bookmarkEnd w:id="25"/>
    <w:p w14:paraId="37B0F44D" w14:textId="45E78199" w:rsidR="005A6EEF" w:rsidRPr="00FC16C3" w:rsidRDefault="005A6EEF" w:rsidP="00EA7962">
      <w:pPr>
        <w:pStyle w:val="TableParagraph"/>
        <w:numPr>
          <w:ilvl w:val="0"/>
          <w:numId w:val="16"/>
        </w:numPr>
        <w:spacing w:before="221" w:line="208" w:lineRule="auto"/>
        <w:rPr>
          <w:rFonts w:asciiTheme="minorHAnsi" w:hAnsiTheme="minorHAnsi" w:cstheme="minorHAnsi"/>
        </w:rPr>
      </w:pPr>
      <w:r w:rsidRPr="00FC16C3">
        <w:rPr>
          <w:rFonts w:asciiTheme="minorHAnsi" w:hAnsiTheme="minorHAnsi" w:cstheme="minorHAnsi"/>
          <w:spacing w:val="-6"/>
        </w:rPr>
        <w:t>Refine</w:t>
      </w:r>
      <w:r w:rsidRPr="00FC16C3">
        <w:rPr>
          <w:rFonts w:asciiTheme="minorHAnsi" w:hAnsiTheme="minorHAnsi" w:cstheme="minorHAnsi"/>
          <w:spacing w:val="-15"/>
        </w:rPr>
        <w:t xml:space="preserve"> </w:t>
      </w:r>
      <w:r w:rsidRPr="00FC16C3">
        <w:rPr>
          <w:rFonts w:asciiTheme="minorHAnsi" w:hAnsiTheme="minorHAnsi" w:cstheme="minorHAnsi"/>
          <w:spacing w:val="-6"/>
        </w:rPr>
        <w:t>the</w:t>
      </w:r>
      <w:r w:rsidRPr="00FC16C3">
        <w:rPr>
          <w:rFonts w:asciiTheme="minorHAnsi" w:hAnsiTheme="minorHAnsi" w:cstheme="minorHAnsi"/>
          <w:spacing w:val="-15"/>
        </w:rPr>
        <w:t xml:space="preserve"> </w:t>
      </w:r>
      <w:r w:rsidRPr="00FC16C3">
        <w:rPr>
          <w:rFonts w:asciiTheme="minorHAnsi" w:hAnsiTheme="minorHAnsi" w:cstheme="minorHAnsi"/>
          <w:spacing w:val="-6"/>
        </w:rPr>
        <w:t>Asset</w:t>
      </w:r>
      <w:r w:rsidRPr="00FC16C3">
        <w:rPr>
          <w:rFonts w:asciiTheme="minorHAnsi" w:hAnsiTheme="minorHAnsi" w:cstheme="minorHAnsi"/>
          <w:spacing w:val="-15"/>
        </w:rPr>
        <w:t xml:space="preserve"> </w:t>
      </w:r>
      <w:r w:rsidRPr="00FC16C3">
        <w:rPr>
          <w:rFonts w:asciiTheme="minorHAnsi" w:hAnsiTheme="minorHAnsi" w:cstheme="minorHAnsi"/>
          <w:spacing w:val="-6"/>
        </w:rPr>
        <w:t>Management</w:t>
      </w:r>
      <w:r w:rsidRPr="00FC16C3">
        <w:rPr>
          <w:rFonts w:asciiTheme="minorHAnsi" w:hAnsiTheme="minorHAnsi" w:cstheme="minorHAnsi"/>
          <w:spacing w:val="-15"/>
        </w:rPr>
        <w:t xml:space="preserve"> </w:t>
      </w:r>
      <w:r w:rsidRPr="00FC16C3">
        <w:rPr>
          <w:rFonts w:asciiTheme="minorHAnsi" w:hAnsiTheme="minorHAnsi" w:cstheme="minorHAnsi"/>
          <w:spacing w:val="-6"/>
        </w:rPr>
        <w:t>Plan</w:t>
      </w:r>
      <w:r w:rsidRPr="00FC16C3">
        <w:rPr>
          <w:rFonts w:asciiTheme="minorHAnsi" w:hAnsiTheme="minorHAnsi" w:cstheme="minorHAnsi"/>
          <w:spacing w:val="-15"/>
        </w:rPr>
        <w:t xml:space="preserve"> </w:t>
      </w:r>
      <w:r w:rsidRPr="00FC16C3">
        <w:rPr>
          <w:rFonts w:asciiTheme="minorHAnsi" w:hAnsiTheme="minorHAnsi" w:cstheme="minorHAnsi"/>
          <w:spacing w:val="-6"/>
        </w:rPr>
        <w:t>to</w:t>
      </w:r>
      <w:r w:rsidRPr="00FC16C3">
        <w:rPr>
          <w:rFonts w:asciiTheme="minorHAnsi" w:hAnsiTheme="minorHAnsi" w:cstheme="minorHAnsi"/>
          <w:spacing w:val="-15"/>
        </w:rPr>
        <w:t xml:space="preserve"> </w:t>
      </w:r>
      <w:r w:rsidRPr="00FC16C3">
        <w:rPr>
          <w:rFonts w:asciiTheme="minorHAnsi" w:hAnsiTheme="minorHAnsi" w:cstheme="minorHAnsi"/>
          <w:spacing w:val="-6"/>
        </w:rPr>
        <w:t>facilitate</w:t>
      </w:r>
      <w:r w:rsidRPr="00FC16C3">
        <w:rPr>
          <w:rFonts w:asciiTheme="minorHAnsi" w:hAnsiTheme="minorHAnsi" w:cstheme="minorHAnsi"/>
          <w:spacing w:val="-15"/>
        </w:rPr>
        <w:t xml:space="preserve"> </w:t>
      </w:r>
      <w:r w:rsidRPr="00FC16C3">
        <w:rPr>
          <w:rFonts w:asciiTheme="minorHAnsi" w:hAnsiTheme="minorHAnsi" w:cstheme="minorHAnsi"/>
          <w:spacing w:val="-6"/>
        </w:rPr>
        <w:t xml:space="preserve">the </w:t>
      </w:r>
      <w:r w:rsidRPr="00FC16C3">
        <w:rPr>
          <w:rFonts w:asciiTheme="minorHAnsi" w:hAnsiTheme="minorHAnsi" w:cstheme="minorHAnsi"/>
          <w:spacing w:val="-2"/>
        </w:rPr>
        <w:t>preparation</w:t>
      </w:r>
      <w:r w:rsidRPr="00FC16C3">
        <w:rPr>
          <w:rFonts w:asciiTheme="minorHAnsi" w:hAnsiTheme="minorHAnsi" w:cstheme="minorHAnsi"/>
          <w:spacing w:val="-14"/>
        </w:rPr>
        <w:t xml:space="preserve"> </w:t>
      </w:r>
      <w:r w:rsidRPr="00FC16C3">
        <w:rPr>
          <w:rFonts w:asciiTheme="minorHAnsi" w:hAnsiTheme="minorHAnsi" w:cstheme="minorHAnsi"/>
          <w:spacing w:val="-2"/>
        </w:rPr>
        <w:t>of</w:t>
      </w:r>
      <w:r w:rsidRPr="00FC16C3">
        <w:rPr>
          <w:rFonts w:asciiTheme="minorHAnsi" w:hAnsiTheme="minorHAnsi" w:cstheme="minorHAnsi"/>
          <w:spacing w:val="-14"/>
        </w:rPr>
        <w:t xml:space="preserve"> </w:t>
      </w:r>
      <w:r w:rsidRPr="00FC16C3">
        <w:rPr>
          <w:rFonts w:asciiTheme="minorHAnsi" w:hAnsiTheme="minorHAnsi" w:cstheme="minorHAnsi"/>
          <w:spacing w:val="-2"/>
        </w:rPr>
        <w:t>capital</w:t>
      </w:r>
      <w:r w:rsidRPr="00FC16C3">
        <w:rPr>
          <w:rFonts w:asciiTheme="minorHAnsi" w:hAnsiTheme="minorHAnsi" w:cstheme="minorHAnsi"/>
          <w:spacing w:val="-14"/>
        </w:rPr>
        <w:t xml:space="preserve"> </w:t>
      </w:r>
      <w:r w:rsidRPr="00FC16C3">
        <w:rPr>
          <w:rFonts w:asciiTheme="minorHAnsi" w:hAnsiTheme="minorHAnsi" w:cstheme="minorHAnsi"/>
          <w:spacing w:val="-2"/>
        </w:rPr>
        <w:t>and</w:t>
      </w:r>
      <w:r w:rsidRPr="00FC16C3">
        <w:rPr>
          <w:rFonts w:asciiTheme="minorHAnsi" w:hAnsiTheme="minorHAnsi" w:cstheme="minorHAnsi"/>
          <w:spacing w:val="-14"/>
        </w:rPr>
        <w:t xml:space="preserve"> </w:t>
      </w:r>
      <w:r w:rsidRPr="00FC16C3">
        <w:rPr>
          <w:rFonts w:asciiTheme="minorHAnsi" w:hAnsiTheme="minorHAnsi" w:cstheme="minorHAnsi"/>
          <w:spacing w:val="-2"/>
        </w:rPr>
        <w:t>operating</w:t>
      </w:r>
      <w:r w:rsidRPr="00FC16C3">
        <w:rPr>
          <w:rFonts w:asciiTheme="minorHAnsi" w:hAnsiTheme="minorHAnsi" w:cstheme="minorHAnsi"/>
          <w:spacing w:val="-14"/>
        </w:rPr>
        <w:t xml:space="preserve"> </w:t>
      </w:r>
      <w:r w:rsidRPr="00FC16C3">
        <w:rPr>
          <w:rFonts w:asciiTheme="minorHAnsi" w:hAnsiTheme="minorHAnsi" w:cstheme="minorHAnsi"/>
          <w:spacing w:val="-2"/>
        </w:rPr>
        <w:t>budgets.</w:t>
      </w:r>
    </w:p>
    <w:p w14:paraId="315B7E09" w14:textId="5CF86E6D" w:rsidR="00EA7962" w:rsidRPr="00FC16C3" w:rsidRDefault="005A6EEF" w:rsidP="00EA7962">
      <w:pPr>
        <w:pStyle w:val="TableParagraph"/>
        <w:numPr>
          <w:ilvl w:val="0"/>
          <w:numId w:val="16"/>
        </w:numPr>
        <w:spacing w:before="179" w:line="208" w:lineRule="auto"/>
        <w:rPr>
          <w:rFonts w:asciiTheme="minorHAnsi" w:hAnsiTheme="minorHAnsi" w:cstheme="minorHAnsi"/>
        </w:rPr>
      </w:pPr>
      <w:r w:rsidRPr="00FC16C3">
        <w:rPr>
          <w:rFonts w:asciiTheme="minorHAnsi" w:hAnsiTheme="minorHAnsi" w:cstheme="minorHAnsi"/>
          <w:w w:val="90"/>
        </w:rPr>
        <w:t xml:space="preserve">Determine strategic direction for existing facilities and </w:t>
      </w:r>
      <w:r w:rsidRPr="00FC16C3">
        <w:rPr>
          <w:rFonts w:asciiTheme="minorHAnsi" w:hAnsiTheme="minorHAnsi" w:cstheme="minorHAnsi"/>
        </w:rPr>
        <w:t>other</w:t>
      </w:r>
      <w:r w:rsidRPr="00FC16C3">
        <w:rPr>
          <w:rFonts w:asciiTheme="minorHAnsi" w:hAnsiTheme="minorHAnsi" w:cstheme="minorHAnsi"/>
          <w:spacing w:val="-17"/>
        </w:rPr>
        <w:t xml:space="preserve"> </w:t>
      </w:r>
      <w:r w:rsidRPr="00FC16C3">
        <w:rPr>
          <w:rFonts w:asciiTheme="minorHAnsi" w:hAnsiTheme="minorHAnsi" w:cstheme="minorHAnsi"/>
        </w:rPr>
        <w:t>infrastructure.</w:t>
      </w:r>
    </w:p>
    <w:p w14:paraId="1DFEF272" w14:textId="141038CE" w:rsidR="00EA7962" w:rsidRPr="00FC16C3" w:rsidRDefault="00EA7962" w:rsidP="00EA7962">
      <w:pPr>
        <w:pStyle w:val="TableParagraph"/>
        <w:numPr>
          <w:ilvl w:val="0"/>
          <w:numId w:val="16"/>
        </w:numPr>
        <w:spacing w:before="179" w:line="208" w:lineRule="auto"/>
        <w:ind w:right="458"/>
        <w:rPr>
          <w:rFonts w:asciiTheme="minorHAnsi" w:hAnsiTheme="minorHAnsi" w:cstheme="minorHAnsi"/>
        </w:rPr>
      </w:pPr>
      <w:r w:rsidRPr="00FC16C3">
        <w:rPr>
          <w:rFonts w:asciiTheme="minorHAnsi" w:hAnsiTheme="minorHAnsi" w:cstheme="minorHAnsi"/>
          <w:spacing w:val="-2"/>
        </w:rPr>
        <w:t>Prioritize</w:t>
      </w:r>
      <w:r w:rsidRPr="00FC16C3">
        <w:rPr>
          <w:rFonts w:asciiTheme="minorHAnsi" w:hAnsiTheme="minorHAnsi" w:cstheme="minorHAnsi"/>
          <w:spacing w:val="-17"/>
        </w:rPr>
        <w:t xml:space="preserve"> </w:t>
      </w:r>
      <w:r w:rsidRPr="00FC16C3">
        <w:rPr>
          <w:rFonts w:asciiTheme="minorHAnsi" w:hAnsiTheme="minorHAnsi" w:cstheme="minorHAnsi"/>
          <w:spacing w:val="-2"/>
        </w:rPr>
        <w:t>infrastructure</w:t>
      </w:r>
      <w:r w:rsidRPr="00FC16C3">
        <w:rPr>
          <w:rFonts w:asciiTheme="minorHAnsi" w:hAnsiTheme="minorHAnsi" w:cstheme="minorHAnsi"/>
          <w:spacing w:val="-17"/>
        </w:rPr>
        <w:t xml:space="preserve"> </w:t>
      </w:r>
      <w:r w:rsidRPr="00FC16C3">
        <w:rPr>
          <w:rFonts w:asciiTheme="minorHAnsi" w:hAnsiTheme="minorHAnsi" w:cstheme="minorHAnsi"/>
          <w:spacing w:val="-2"/>
        </w:rPr>
        <w:t>projects</w:t>
      </w:r>
      <w:r w:rsidRPr="00FC16C3">
        <w:rPr>
          <w:rFonts w:asciiTheme="minorHAnsi" w:hAnsiTheme="minorHAnsi" w:cstheme="minorHAnsi"/>
          <w:spacing w:val="-17"/>
        </w:rPr>
        <w:t xml:space="preserve"> </w:t>
      </w:r>
      <w:r w:rsidRPr="00FC16C3">
        <w:rPr>
          <w:rFonts w:asciiTheme="minorHAnsi" w:hAnsiTheme="minorHAnsi" w:cstheme="minorHAnsi"/>
          <w:spacing w:val="-2"/>
        </w:rPr>
        <w:t>based</w:t>
      </w:r>
      <w:r w:rsidRPr="00FC16C3">
        <w:rPr>
          <w:rFonts w:asciiTheme="minorHAnsi" w:hAnsiTheme="minorHAnsi" w:cstheme="minorHAnsi"/>
          <w:spacing w:val="-17"/>
        </w:rPr>
        <w:t xml:space="preserve"> </w:t>
      </w:r>
      <w:r w:rsidRPr="00FC16C3">
        <w:rPr>
          <w:rFonts w:asciiTheme="minorHAnsi" w:hAnsiTheme="minorHAnsi" w:cstheme="minorHAnsi"/>
          <w:spacing w:val="-2"/>
        </w:rPr>
        <w:t>on</w:t>
      </w:r>
      <w:r w:rsidRPr="00FC16C3">
        <w:rPr>
          <w:rFonts w:asciiTheme="minorHAnsi" w:hAnsiTheme="minorHAnsi" w:cstheme="minorHAnsi"/>
          <w:spacing w:val="-17"/>
        </w:rPr>
        <w:t xml:space="preserve"> </w:t>
      </w:r>
      <w:r w:rsidRPr="00FC16C3">
        <w:rPr>
          <w:rFonts w:asciiTheme="minorHAnsi" w:hAnsiTheme="minorHAnsi" w:cstheme="minorHAnsi"/>
          <w:spacing w:val="-2"/>
        </w:rPr>
        <w:t xml:space="preserve">critical </w:t>
      </w:r>
      <w:r w:rsidRPr="00FC16C3">
        <w:rPr>
          <w:rFonts w:asciiTheme="minorHAnsi" w:hAnsiTheme="minorHAnsi" w:cstheme="minorHAnsi"/>
          <w:w w:val="90"/>
        </w:rPr>
        <w:t xml:space="preserve">needs, aging systems, potential environmental risks, </w:t>
      </w:r>
      <w:r w:rsidRPr="00FC16C3">
        <w:rPr>
          <w:rFonts w:asciiTheme="minorHAnsi" w:hAnsiTheme="minorHAnsi" w:cstheme="minorHAnsi"/>
        </w:rPr>
        <w:t>and community needs.</w:t>
      </w:r>
    </w:p>
    <w:p w14:paraId="222C49C6" w14:textId="03BB059F" w:rsidR="00EA7962" w:rsidRPr="00FC16C3" w:rsidRDefault="00EA7962" w:rsidP="00EA7962">
      <w:pPr>
        <w:pStyle w:val="TableParagraph"/>
        <w:numPr>
          <w:ilvl w:val="0"/>
          <w:numId w:val="16"/>
        </w:numPr>
        <w:spacing w:before="179" w:line="208" w:lineRule="auto"/>
        <w:rPr>
          <w:rFonts w:asciiTheme="minorHAnsi" w:hAnsiTheme="minorHAnsi" w:cstheme="minorHAnsi"/>
        </w:rPr>
      </w:pPr>
      <w:r w:rsidRPr="00FC16C3">
        <w:rPr>
          <w:rFonts w:asciiTheme="minorHAnsi" w:hAnsiTheme="minorHAnsi" w:cstheme="minorHAnsi"/>
          <w:spacing w:val="-4"/>
        </w:rPr>
        <w:t>Proactively</w:t>
      </w:r>
      <w:r w:rsidRPr="00FC16C3">
        <w:rPr>
          <w:rFonts w:asciiTheme="minorHAnsi" w:hAnsiTheme="minorHAnsi" w:cstheme="minorHAnsi"/>
          <w:spacing w:val="-17"/>
        </w:rPr>
        <w:t xml:space="preserve"> </w:t>
      </w:r>
      <w:r w:rsidRPr="00FC16C3">
        <w:rPr>
          <w:rFonts w:asciiTheme="minorHAnsi" w:hAnsiTheme="minorHAnsi" w:cstheme="minorHAnsi"/>
          <w:spacing w:val="-4"/>
        </w:rPr>
        <w:t>prepare</w:t>
      </w:r>
      <w:r w:rsidRPr="00FC16C3">
        <w:rPr>
          <w:rFonts w:asciiTheme="minorHAnsi" w:hAnsiTheme="minorHAnsi" w:cstheme="minorHAnsi"/>
          <w:spacing w:val="-17"/>
        </w:rPr>
        <w:t xml:space="preserve"> </w:t>
      </w:r>
      <w:r w:rsidRPr="00FC16C3">
        <w:rPr>
          <w:rFonts w:asciiTheme="minorHAnsi" w:hAnsiTheme="minorHAnsi" w:cstheme="minorHAnsi"/>
          <w:spacing w:val="-4"/>
        </w:rPr>
        <w:t>and</w:t>
      </w:r>
      <w:r w:rsidRPr="00FC16C3">
        <w:rPr>
          <w:rFonts w:asciiTheme="minorHAnsi" w:hAnsiTheme="minorHAnsi" w:cstheme="minorHAnsi"/>
          <w:spacing w:val="-17"/>
        </w:rPr>
        <w:t xml:space="preserve"> </w:t>
      </w:r>
      <w:r w:rsidRPr="00FC16C3">
        <w:rPr>
          <w:rFonts w:asciiTheme="minorHAnsi" w:hAnsiTheme="minorHAnsi" w:cstheme="minorHAnsi"/>
          <w:spacing w:val="-4"/>
        </w:rPr>
        <w:t>plan</w:t>
      </w:r>
      <w:r w:rsidRPr="00FC16C3">
        <w:rPr>
          <w:rFonts w:asciiTheme="minorHAnsi" w:hAnsiTheme="minorHAnsi" w:cstheme="minorHAnsi"/>
          <w:spacing w:val="-17"/>
        </w:rPr>
        <w:t xml:space="preserve"> </w:t>
      </w:r>
      <w:r w:rsidRPr="00FC16C3">
        <w:rPr>
          <w:rFonts w:asciiTheme="minorHAnsi" w:hAnsiTheme="minorHAnsi" w:cstheme="minorHAnsi"/>
          <w:spacing w:val="-4"/>
        </w:rPr>
        <w:t>projects</w:t>
      </w:r>
      <w:r w:rsidRPr="00FC16C3">
        <w:rPr>
          <w:rFonts w:asciiTheme="minorHAnsi" w:hAnsiTheme="minorHAnsi" w:cstheme="minorHAnsi"/>
          <w:spacing w:val="-17"/>
        </w:rPr>
        <w:t xml:space="preserve"> </w:t>
      </w:r>
      <w:r w:rsidRPr="00FC16C3">
        <w:rPr>
          <w:rFonts w:asciiTheme="minorHAnsi" w:hAnsiTheme="minorHAnsi" w:cstheme="minorHAnsi"/>
          <w:spacing w:val="-4"/>
        </w:rPr>
        <w:t>and</w:t>
      </w:r>
      <w:r w:rsidRPr="00FC16C3">
        <w:rPr>
          <w:rFonts w:asciiTheme="minorHAnsi" w:hAnsiTheme="minorHAnsi" w:cstheme="minorHAnsi"/>
          <w:spacing w:val="-17"/>
        </w:rPr>
        <w:t xml:space="preserve"> </w:t>
      </w:r>
      <w:r w:rsidRPr="00FC16C3">
        <w:rPr>
          <w:rFonts w:asciiTheme="minorHAnsi" w:hAnsiTheme="minorHAnsi" w:cstheme="minorHAnsi"/>
          <w:spacing w:val="-4"/>
        </w:rPr>
        <w:t>continue</w:t>
      </w:r>
      <w:r w:rsidRPr="00FC16C3">
        <w:rPr>
          <w:rFonts w:asciiTheme="minorHAnsi" w:hAnsiTheme="minorHAnsi" w:cstheme="minorHAnsi"/>
          <w:spacing w:val="-17"/>
        </w:rPr>
        <w:t xml:space="preserve"> </w:t>
      </w:r>
      <w:r w:rsidRPr="00FC16C3">
        <w:rPr>
          <w:rFonts w:asciiTheme="minorHAnsi" w:hAnsiTheme="minorHAnsi" w:cstheme="minorHAnsi"/>
          <w:spacing w:val="-4"/>
        </w:rPr>
        <w:t xml:space="preserve">to </w:t>
      </w:r>
      <w:r w:rsidRPr="00FC16C3">
        <w:rPr>
          <w:rFonts w:asciiTheme="minorHAnsi" w:hAnsiTheme="minorHAnsi" w:cstheme="minorHAnsi"/>
          <w:w w:val="90"/>
        </w:rPr>
        <w:t>identify</w:t>
      </w:r>
      <w:r w:rsidRPr="00FC16C3">
        <w:rPr>
          <w:rFonts w:asciiTheme="minorHAnsi" w:hAnsiTheme="minorHAnsi" w:cstheme="minorHAnsi"/>
          <w:spacing w:val="-5"/>
        </w:rPr>
        <w:t xml:space="preserve"> </w:t>
      </w:r>
      <w:r w:rsidRPr="00FC16C3">
        <w:rPr>
          <w:rFonts w:asciiTheme="minorHAnsi" w:hAnsiTheme="minorHAnsi" w:cstheme="minorHAnsi"/>
          <w:w w:val="90"/>
        </w:rPr>
        <w:t>and</w:t>
      </w:r>
      <w:r w:rsidRPr="00FC16C3">
        <w:rPr>
          <w:rFonts w:asciiTheme="minorHAnsi" w:hAnsiTheme="minorHAnsi" w:cstheme="minorHAnsi"/>
          <w:spacing w:val="-5"/>
        </w:rPr>
        <w:t xml:space="preserve"> </w:t>
      </w:r>
      <w:r w:rsidRPr="00FC16C3">
        <w:rPr>
          <w:rFonts w:asciiTheme="minorHAnsi" w:hAnsiTheme="minorHAnsi" w:cstheme="minorHAnsi"/>
          <w:w w:val="90"/>
        </w:rPr>
        <w:t>apply</w:t>
      </w:r>
      <w:r w:rsidRPr="00FC16C3">
        <w:rPr>
          <w:rFonts w:asciiTheme="minorHAnsi" w:hAnsiTheme="minorHAnsi" w:cstheme="minorHAnsi"/>
          <w:spacing w:val="-5"/>
        </w:rPr>
        <w:t xml:space="preserve"> </w:t>
      </w:r>
      <w:r w:rsidRPr="00FC16C3">
        <w:rPr>
          <w:rFonts w:asciiTheme="minorHAnsi" w:hAnsiTheme="minorHAnsi" w:cstheme="minorHAnsi"/>
          <w:w w:val="90"/>
        </w:rPr>
        <w:t>for</w:t>
      </w:r>
      <w:r w:rsidRPr="00FC16C3">
        <w:rPr>
          <w:rFonts w:asciiTheme="minorHAnsi" w:hAnsiTheme="minorHAnsi" w:cstheme="minorHAnsi"/>
          <w:spacing w:val="-5"/>
        </w:rPr>
        <w:t xml:space="preserve"> </w:t>
      </w:r>
      <w:r w:rsidRPr="00FC16C3">
        <w:rPr>
          <w:rFonts w:asciiTheme="minorHAnsi" w:hAnsiTheme="minorHAnsi" w:cstheme="minorHAnsi"/>
          <w:w w:val="90"/>
        </w:rPr>
        <w:t>additional</w:t>
      </w:r>
      <w:r w:rsidRPr="00FC16C3">
        <w:rPr>
          <w:rFonts w:asciiTheme="minorHAnsi" w:hAnsiTheme="minorHAnsi" w:cstheme="minorHAnsi"/>
          <w:spacing w:val="-4"/>
        </w:rPr>
        <w:t xml:space="preserve"> </w:t>
      </w:r>
      <w:r w:rsidRPr="00FC16C3">
        <w:rPr>
          <w:rFonts w:asciiTheme="minorHAnsi" w:hAnsiTheme="minorHAnsi" w:cstheme="minorHAnsi"/>
          <w:w w:val="90"/>
        </w:rPr>
        <w:t>funding</w:t>
      </w:r>
      <w:r w:rsidRPr="00FC16C3">
        <w:rPr>
          <w:rFonts w:asciiTheme="minorHAnsi" w:hAnsiTheme="minorHAnsi" w:cstheme="minorHAnsi"/>
          <w:spacing w:val="-5"/>
        </w:rPr>
        <w:t xml:space="preserve"> </w:t>
      </w:r>
      <w:r w:rsidRPr="00FC16C3">
        <w:rPr>
          <w:rFonts w:asciiTheme="minorHAnsi" w:hAnsiTheme="minorHAnsi" w:cstheme="minorHAnsi"/>
          <w:spacing w:val="-2"/>
          <w:w w:val="90"/>
        </w:rPr>
        <w:t>opportunities</w:t>
      </w:r>
    </w:p>
    <w:p w14:paraId="3D8EBA9B" w14:textId="38CE756A" w:rsidR="00C633F3" w:rsidRPr="00FC16C3" w:rsidRDefault="009017C6" w:rsidP="00E91C51">
      <w:pPr>
        <w:pStyle w:val="Heading1"/>
        <w:jc w:val="center"/>
        <w:rPr>
          <w:rFonts w:asciiTheme="minorHAnsi" w:hAnsiTheme="minorHAnsi" w:cstheme="minorHAnsi"/>
          <w:b/>
          <w:bCs/>
          <w:sz w:val="22"/>
          <w:szCs w:val="22"/>
        </w:rPr>
      </w:pPr>
      <w:bookmarkStart w:id="26" w:name="_Toc181793747"/>
      <w:bookmarkStart w:id="27" w:name="_Toc192666084"/>
      <w:r w:rsidRPr="00FC16C3">
        <w:rPr>
          <w:rStyle w:val="Heading1Char"/>
          <w:rFonts w:asciiTheme="minorHAnsi" w:hAnsiTheme="minorHAnsi" w:cstheme="minorHAnsi"/>
          <w:b/>
          <w:bCs/>
          <w:sz w:val="22"/>
          <w:szCs w:val="22"/>
        </w:rPr>
        <w:t>C</w:t>
      </w:r>
      <w:r w:rsidR="002A7B96" w:rsidRPr="00FC16C3">
        <w:rPr>
          <w:rStyle w:val="Heading1Char"/>
          <w:rFonts w:asciiTheme="minorHAnsi" w:hAnsiTheme="minorHAnsi" w:cstheme="minorHAnsi"/>
          <w:b/>
          <w:bCs/>
          <w:sz w:val="22"/>
          <w:szCs w:val="22"/>
        </w:rPr>
        <w:t>ommunity</w:t>
      </w:r>
      <w:r w:rsidRPr="00FC16C3">
        <w:rPr>
          <w:rStyle w:val="Heading1Char"/>
          <w:rFonts w:asciiTheme="minorHAnsi" w:hAnsiTheme="minorHAnsi" w:cstheme="minorHAnsi"/>
          <w:b/>
          <w:bCs/>
          <w:sz w:val="22"/>
          <w:szCs w:val="22"/>
        </w:rPr>
        <w:t xml:space="preserve"> Energy and Emissions Plan (CEEP)</w:t>
      </w:r>
      <w:bookmarkEnd w:id="26"/>
      <w:r w:rsidR="000C1F2C" w:rsidRPr="00FC16C3">
        <w:rPr>
          <w:rStyle w:val="Heading1Char"/>
          <w:rFonts w:asciiTheme="minorHAnsi" w:hAnsiTheme="minorHAnsi" w:cstheme="minorHAnsi"/>
          <w:b/>
          <w:bCs/>
          <w:sz w:val="22"/>
          <w:szCs w:val="22"/>
        </w:rPr>
        <w:t xml:space="preserve"> (Excerpts)</w:t>
      </w:r>
      <w:bookmarkEnd w:id="27"/>
    </w:p>
    <w:p w14:paraId="19CBE4CE" w14:textId="1FA8E61F" w:rsidR="006D14CE" w:rsidRPr="00FC16C3" w:rsidRDefault="00637C62" w:rsidP="00637C62">
      <w:pPr>
        <w:rPr>
          <w:rFonts w:cstheme="minorHAnsi"/>
          <w:color w:val="000000"/>
          <w:kern w:val="0"/>
        </w:rPr>
      </w:pPr>
      <w:r w:rsidRPr="00FC16C3">
        <w:rPr>
          <w:rFonts w:cstheme="minorHAnsi"/>
          <w:color w:val="000000"/>
          <w:kern w:val="0"/>
        </w:rPr>
        <w:t xml:space="preserve">                                                              </w:t>
      </w:r>
      <w:r w:rsidR="00C633F3" w:rsidRPr="00FC16C3">
        <w:rPr>
          <w:rFonts w:cstheme="minorHAnsi"/>
          <w:color w:val="000000"/>
          <w:kern w:val="0"/>
        </w:rPr>
        <w:t xml:space="preserve"> Waste Reduction</w:t>
      </w:r>
    </w:p>
    <w:p w14:paraId="13CCAF02" w14:textId="4502FC25" w:rsidR="00E025D6" w:rsidRPr="00FC16C3" w:rsidRDefault="00C633F3" w:rsidP="00E025D6">
      <w:pPr>
        <w:pStyle w:val="ListParagraph"/>
        <w:autoSpaceDE w:val="0"/>
        <w:autoSpaceDN w:val="0"/>
        <w:adjustRightInd w:val="0"/>
        <w:spacing w:after="0" w:line="240" w:lineRule="auto"/>
        <w:rPr>
          <w:rFonts w:cstheme="minorHAnsi"/>
          <w:color w:val="000000"/>
          <w:kern w:val="0"/>
        </w:rPr>
      </w:pPr>
      <w:bookmarkStart w:id="28" w:name="_Hlk192665263"/>
      <w:r w:rsidRPr="00FC16C3">
        <w:rPr>
          <w:rFonts w:cstheme="minorHAnsi"/>
          <w:color w:val="000000"/>
          <w:kern w:val="0"/>
        </w:rPr>
        <w:t>Reduce by 50%, below 2018 levels before 2030</w:t>
      </w:r>
      <w:r w:rsidR="00BA715C" w:rsidRPr="00FC16C3">
        <w:rPr>
          <w:rFonts w:cstheme="minorHAnsi"/>
          <w:color w:val="000000"/>
          <w:kern w:val="0"/>
        </w:rPr>
        <w:t>.</w:t>
      </w:r>
    </w:p>
    <w:p w14:paraId="125D9F2C" w14:textId="49D88E02" w:rsidR="00F2375E" w:rsidRPr="00FC16C3" w:rsidRDefault="00C633F3" w:rsidP="00E025D6">
      <w:pPr>
        <w:pStyle w:val="ListParagraph"/>
        <w:autoSpaceDE w:val="0"/>
        <w:autoSpaceDN w:val="0"/>
        <w:adjustRightInd w:val="0"/>
        <w:spacing w:after="0" w:line="240" w:lineRule="auto"/>
        <w:rPr>
          <w:rFonts w:cstheme="minorHAnsi"/>
        </w:rPr>
      </w:pPr>
      <w:r w:rsidRPr="00FC16C3">
        <w:rPr>
          <w:rFonts w:cstheme="minorHAnsi"/>
        </w:rPr>
        <w:t>Reduce overall consumption by promoting circular economy concepts and increase waste diversion through recycling rate increases and home composting program</w:t>
      </w:r>
      <w:r w:rsidR="005A3288" w:rsidRPr="00FC16C3">
        <w:rPr>
          <w:rFonts w:cstheme="minorHAnsi"/>
        </w:rPr>
        <w:t>.</w:t>
      </w:r>
    </w:p>
    <w:p w14:paraId="738AC566" w14:textId="77777777" w:rsidR="00C134FF" w:rsidRPr="00FC16C3" w:rsidRDefault="00C134FF" w:rsidP="00E025D6">
      <w:pPr>
        <w:pStyle w:val="ListParagraph"/>
        <w:autoSpaceDE w:val="0"/>
        <w:autoSpaceDN w:val="0"/>
        <w:adjustRightInd w:val="0"/>
        <w:spacing w:after="0" w:line="240" w:lineRule="auto"/>
        <w:rPr>
          <w:rFonts w:cstheme="minorHAnsi"/>
        </w:rPr>
      </w:pPr>
    </w:p>
    <w:p w14:paraId="4D3B1BE6" w14:textId="77777777" w:rsidR="00C134FF" w:rsidRPr="00FC16C3" w:rsidRDefault="00C134FF" w:rsidP="00C134FF">
      <w:pPr>
        <w:spacing w:after="0"/>
        <w:jc w:val="center"/>
        <w:rPr>
          <w:rFonts w:cstheme="minorHAnsi"/>
          <w:color w:val="000000"/>
          <w:kern w:val="0"/>
        </w:rPr>
      </w:pPr>
      <w:r w:rsidRPr="00FC16C3">
        <w:rPr>
          <w:rFonts w:cstheme="minorHAnsi"/>
          <w:b/>
          <w:bCs/>
          <w:color w:val="000000"/>
          <w:kern w:val="0"/>
        </w:rPr>
        <w:t>Potential Community Benefits</w:t>
      </w:r>
    </w:p>
    <w:p w14:paraId="5F2BD4BA" w14:textId="77777777" w:rsidR="00C134FF" w:rsidRPr="00FC16C3" w:rsidRDefault="00C134FF" w:rsidP="00C134FF">
      <w:pPr>
        <w:autoSpaceDE w:val="0"/>
        <w:autoSpaceDN w:val="0"/>
        <w:adjustRightInd w:val="0"/>
        <w:spacing w:after="0" w:line="240" w:lineRule="auto"/>
        <w:rPr>
          <w:rFonts w:cstheme="minorHAnsi"/>
        </w:rPr>
      </w:pPr>
    </w:p>
    <w:p w14:paraId="4AC95654" w14:textId="77777777" w:rsidR="00C134FF" w:rsidRPr="00FC16C3" w:rsidRDefault="00C134FF" w:rsidP="00C134FF">
      <w:pPr>
        <w:autoSpaceDE w:val="0"/>
        <w:autoSpaceDN w:val="0"/>
        <w:adjustRightInd w:val="0"/>
        <w:spacing w:after="0" w:line="240" w:lineRule="auto"/>
        <w:rPr>
          <w:rFonts w:cstheme="minorHAnsi"/>
          <w:color w:val="000000"/>
          <w:kern w:val="0"/>
        </w:rPr>
      </w:pPr>
      <w:r w:rsidRPr="00FC16C3">
        <w:rPr>
          <w:rFonts w:cstheme="minorHAnsi"/>
          <w:color w:val="000000"/>
          <w:kern w:val="0"/>
        </w:rPr>
        <w:t>Reducing leachate and methane gas coming from the landfill helps ensure long-term access to safe drinking water sources in the community.</w:t>
      </w:r>
    </w:p>
    <w:bookmarkEnd w:id="28"/>
    <w:p w14:paraId="58A2955C" w14:textId="77777777" w:rsidR="00C134FF" w:rsidRPr="00FC16C3" w:rsidRDefault="00C134FF" w:rsidP="00C134FF">
      <w:pPr>
        <w:autoSpaceDE w:val="0"/>
        <w:autoSpaceDN w:val="0"/>
        <w:adjustRightInd w:val="0"/>
        <w:spacing w:after="0" w:line="240" w:lineRule="auto"/>
        <w:rPr>
          <w:rFonts w:cstheme="minorHAnsi"/>
          <w:color w:val="000000"/>
          <w:kern w:val="0"/>
        </w:rPr>
      </w:pPr>
    </w:p>
    <w:p w14:paraId="6617AA99" w14:textId="77777777" w:rsidR="00C134FF" w:rsidRPr="00FC16C3" w:rsidRDefault="00C134FF" w:rsidP="00C134FF">
      <w:pPr>
        <w:autoSpaceDE w:val="0"/>
        <w:autoSpaceDN w:val="0"/>
        <w:adjustRightInd w:val="0"/>
        <w:spacing w:after="0" w:line="240" w:lineRule="auto"/>
        <w:rPr>
          <w:rFonts w:cstheme="minorHAnsi"/>
          <w:color w:val="000000"/>
          <w:kern w:val="0"/>
        </w:rPr>
      </w:pPr>
      <w:r w:rsidRPr="00FC16C3">
        <w:rPr>
          <w:rFonts w:cstheme="minorHAnsi"/>
          <w:color w:val="000000"/>
          <w:kern w:val="0"/>
        </w:rPr>
        <w:t>Converting brush into chip waste will assist with composting this waste, increase soil quality in our environment and reducing GHG emissions.</w:t>
      </w:r>
    </w:p>
    <w:p w14:paraId="6B6B5407" w14:textId="77777777" w:rsidR="00C134FF" w:rsidRPr="00FC16C3" w:rsidRDefault="00C134FF" w:rsidP="00C134FF">
      <w:pPr>
        <w:autoSpaceDE w:val="0"/>
        <w:autoSpaceDN w:val="0"/>
        <w:adjustRightInd w:val="0"/>
        <w:spacing w:after="0" w:line="240" w:lineRule="auto"/>
        <w:rPr>
          <w:rFonts w:cstheme="minorHAnsi"/>
          <w:color w:val="000000"/>
          <w:kern w:val="0"/>
        </w:rPr>
      </w:pPr>
    </w:p>
    <w:p w14:paraId="3C132634" w14:textId="77777777" w:rsidR="00C134FF" w:rsidRPr="00FC16C3" w:rsidRDefault="00C134FF" w:rsidP="00C134FF">
      <w:pPr>
        <w:autoSpaceDE w:val="0"/>
        <w:autoSpaceDN w:val="0"/>
        <w:adjustRightInd w:val="0"/>
        <w:spacing w:after="0" w:line="240" w:lineRule="auto"/>
        <w:rPr>
          <w:rFonts w:cstheme="minorHAnsi"/>
          <w:color w:val="000000"/>
          <w:kern w:val="0"/>
        </w:rPr>
      </w:pPr>
      <w:r w:rsidRPr="00FC16C3">
        <w:rPr>
          <w:rFonts w:cstheme="minorHAnsi"/>
          <w:color w:val="000000"/>
          <w:kern w:val="0"/>
        </w:rPr>
        <w:t>Sharing of tools and other items, as well as other circular economy events, helps promote interaction in the community and facilitate positive relationships</w:t>
      </w:r>
    </w:p>
    <w:p w14:paraId="45AD5AE7" w14:textId="77777777" w:rsidR="00C134FF" w:rsidRPr="00FC16C3" w:rsidRDefault="00C134FF" w:rsidP="00C134FF">
      <w:pPr>
        <w:autoSpaceDE w:val="0"/>
        <w:autoSpaceDN w:val="0"/>
        <w:adjustRightInd w:val="0"/>
        <w:spacing w:after="0" w:line="240" w:lineRule="auto"/>
        <w:rPr>
          <w:rFonts w:cstheme="minorHAnsi"/>
          <w:color w:val="000000"/>
          <w:kern w:val="0"/>
        </w:rPr>
      </w:pPr>
      <w:r w:rsidRPr="00FC16C3">
        <w:rPr>
          <w:rFonts w:cstheme="minorHAnsi"/>
          <w:color w:val="000000"/>
          <w:kern w:val="0"/>
        </w:rPr>
        <w:t>Additional community events like a composting program or circular economy activities facilitate data collection relating to GHG emissions.</w:t>
      </w:r>
    </w:p>
    <w:p w14:paraId="225E5B43" w14:textId="77777777" w:rsidR="00C134FF" w:rsidRPr="00FC16C3" w:rsidRDefault="00C134FF" w:rsidP="00C134FF">
      <w:pPr>
        <w:autoSpaceDE w:val="0"/>
        <w:autoSpaceDN w:val="0"/>
        <w:adjustRightInd w:val="0"/>
        <w:spacing w:after="0" w:line="240" w:lineRule="auto"/>
        <w:rPr>
          <w:rFonts w:cstheme="minorHAnsi"/>
          <w:color w:val="000000"/>
          <w:kern w:val="0"/>
        </w:rPr>
      </w:pPr>
    </w:p>
    <w:p w14:paraId="48D03A2C" w14:textId="77777777" w:rsidR="00C134FF" w:rsidRPr="00FC16C3" w:rsidRDefault="00C134FF" w:rsidP="00C134FF">
      <w:pPr>
        <w:autoSpaceDE w:val="0"/>
        <w:autoSpaceDN w:val="0"/>
        <w:adjustRightInd w:val="0"/>
        <w:spacing w:after="0" w:line="240" w:lineRule="auto"/>
        <w:rPr>
          <w:rFonts w:cstheme="minorHAnsi"/>
          <w:color w:val="000000"/>
          <w:kern w:val="0"/>
        </w:rPr>
      </w:pPr>
      <w:r w:rsidRPr="00FC16C3">
        <w:rPr>
          <w:rFonts w:cstheme="minorHAnsi"/>
          <w:color w:val="000000"/>
          <w:kern w:val="0"/>
        </w:rPr>
        <w:t>Sharing of tools and other items helps save money for households but providing a low-cost alternative to investing in these items themselves</w:t>
      </w:r>
    </w:p>
    <w:p w14:paraId="77548D7C" w14:textId="77777777" w:rsidR="00C134FF" w:rsidRPr="00FC16C3" w:rsidRDefault="00C134FF" w:rsidP="00C134FF">
      <w:pPr>
        <w:autoSpaceDE w:val="0"/>
        <w:autoSpaceDN w:val="0"/>
        <w:adjustRightInd w:val="0"/>
        <w:spacing w:after="0" w:line="240" w:lineRule="auto"/>
        <w:rPr>
          <w:rFonts w:cstheme="minorHAnsi"/>
          <w:color w:val="000000"/>
          <w:kern w:val="0"/>
        </w:rPr>
      </w:pPr>
      <w:r w:rsidRPr="00FC16C3">
        <w:rPr>
          <w:rFonts w:cstheme="minorHAnsi"/>
          <w:color w:val="000000"/>
          <w:kern w:val="0"/>
        </w:rPr>
        <w:lastRenderedPageBreak/>
        <w:t xml:space="preserve"> Maintaining a clean environment such as the Kagawong River helps maintain the tourist industry for our community as the river and the falls a prime destination for tourists.</w:t>
      </w:r>
    </w:p>
    <w:p w14:paraId="01C4D6A5" w14:textId="77777777" w:rsidR="00C134FF" w:rsidRPr="00FC16C3" w:rsidRDefault="00C134FF" w:rsidP="00C134FF">
      <w:pPr>
        <w:autoSpaceDE w:val="0"/>
        <w:autoSpaceDN w:val="0"/>
        <w:adjustRightInd w:val="0"/>
        <w:spacing w:after="0" w:line="240" w:lineRule="auto"/>
        <w:rPr>
          <w:rFonts w:cstheme="minorHAnsi"/>
          <w:color w:val="000000"/>
          <w:kern w:val="0"/>
        </w:rPr>
      </w:pPr>
      <w:r w:rsidRPr="00FC16C3">
        <w:rPr>
          <w:rFonts w:cstheme="minorHAnsi"/>
          <w:color w:val="000000"/>
          <w:kern w:val="0"/>
        </w:rPr>
        <w:t>Methane gas collection at the landfill can be used as an energy source, reducing municipal energy usage, and saving money.</w:t>
      </w:r>
    </w:p>
    <w:p w14:paraId="776B3082" w14:textId="77777777" w:rsidR="00C134FF" w:rsidRPr="00FC16C3" w:rsidRDefault="00C134FF" w:rsidP="00C134FF">
      <w:pPr>
        <w:autoSpaceDE w:val="0"/>
        <w:autoSpaceDN w:val="0"/>
        <w:adjustRightInd w:val="0"/>
        <w:spacing w:after="0" w:line="240" w:lineRule="auto"/>
        <w:rPr>
          <w:rFonts w:cstheme="minorHAnsi"/>
          <w:color w:val="000000"/>
          <w:kern w:val="0"/>
        </w:rPr>
      </w:pPr>
      <w:r w:rsidRPr="00FC16C3">
        <w:rPr>
          <w:rFonts w:cstheme="minorHAnsi"/>
          <w:color w:val="000000"/>
          <w:kern w:val="0"/>
        </w:rPr>
        <w:t>Increasing household composting can reduce the need for purchasing commercial fertilizers for home gardens, saving money.</w:t>
      </w:r>
    </w:p>
    <w:p w14:paraId="60D79085" w14:textId="77777777" w:rsidR="00C134FF" w:rsidRPr="00FC16C3" w:rsidRDefault="00C134FF" w:rsidP="00C134FF">
      <w:pPr>
        <w:autoSpaceDE w:val="0"/>
        <w:autoSpaceDN w:val="0"/>
        <w:adjustRightInd w:val="0"/>
        <w:spacing w:after="0" w:line="240" w:lineRule="auto"/>
        <w:rPr>
          <w:rFonts w:cstheme="minorHAnsi"/>
          <w:color w:val="000000"/>
          <w:kern w:val="0"/>
        </w:rPr>
      </w:pPr>
    </w:p>
    <w:p w14:paraId="161C52A6" w14:textId="77777777" w:rsidR="00C134FF" w:rsidRPr="00FC16C3" w:rsidRDefault="00C134FF" w:rsidP="00C134FF">
      <w:pPr>
        <w:autoSpaceDE w:val="0"/>
        <w:autoSpaceDN w:val="0"/>
        <w:adjustRightInd w:val="0"/>
        <w:spacing w:after="0" w:line="240" w:lineRule="auto"/>
        <w:rPr>
          <w:rFonts w:cstheme="minorHAnsi"/>
          <w:color w:val="000000"/>
          <w:kern w:val="0"/>
        </w:rPr>
      </w:pPr>
      <w:r w:rsidRPr="00FC16C3">
        <w:rPr>
          <w:rFonts w:cstheme="minorHAnsi"/>
          <w:color w:val="000000"/>
          <w:kern w:val="0"/>
        </w:rPr>
        <w:t>Having no power sources at the landfill now presents opportunity for innovative applications of renewable energy, waste to energy technologies and gas capture systems.</w:t>
      </w:r>
    </w:p>
    <w:bookmarkEnd w:id="1"/>
    <w:p w14:paraId="0A37FD06" w14:textId="77777777" w:rsidR="007068FF" w:rsidRPr="00FC16C3" w:rsidRDefault="007068FF" w:rsidP="00AA344E">
      <w:pPr>
        <w:spacing w:after="0"/>
        <w:rPr>
          <w:rFonts w:cstheme="minorHAnsi"/>
          <w:b/>
          <w:bCs/>
          <w:color w:val="000000"/>
          <w:kern w:val="0"/>
        </w:rPr>
      </w:pPr>
    </w:p>
    <w:p w14:paraId="215654B5" w14:textId="2E3A8A93" w:rsidR="006D14CE" w:rsidRPr="00FC16C3" w:rsidRDefault="006D14CE" w:rsidP="006D14CE">
      <w:pPr>
        <w:pStyle w:val="Heading1"/>
        <w:jc w:val="center"/>
        <w:rPr>
          <w:rFonts w:asciiTheme="minorHAnsi" w:hAnsiTheme="minorHAnsi" w:cstheme="minorHAnsi"/>
          <w:b/>
          <w:bCs/>
          <w:sz w:val="22"/>
          <w:szCs w:val="22"/>
        </w:rPr>
      </w:pPr>
      <w:bookmarkStart w:id="29" w:name="_Toc192666085"/>
      <w:r w:rsidRPr="00FC16C3">
        <w:rPr>
          <w:rFonts w:asciiTheme="minorHAnsi" w:hAnsiTheme="minorHAnsi" w:cstheme="minorHAnsi"/>
          <w:b/>
          <w:bCs/>
          <w:sz w:val="22"/>
          <w:szCs w:val="22"/>
        </w:rPr>
        <w:t>Appendix #2</w:t>
      </w:r>
      <w:bookmarkEnd w:id="29"/>
    </w:p>
    <w:p w14:paraId="3E809C1F" w14:textId="08281E0E" w:rsidR="00E457F7" w:rsidRPr="00C93208" w:rsidRDefault="006D14CE" w:rsidP="00C93208">
      <w:pPr>
        <w:pStyle w:val="Heading1"/>
        <w:jc w:val="center"/>
        <w:rPr>
          <w:rFonts w:asciiTheme="minorHAnsi" w:hAnsiTheme="minorHAnsi" w:cstheme="minorHAnsi"/>
          <w:b/>
          <w:bCs/>
          <w:sz w:val="22"/>
          <w:szCs w:val="22"/>
        </w:rPr>
      </w:pPr>
      <w:bookmarkStart w:id="30" w:name="_Toc192666086"/>
      <w:r w:rsidRPr="00FC16C3">
        <w:rPr>
          <w:rFonts w:asciiTheme="minorHAnsi" w:hAnsiTheme="minorHAnsi" w:cstheme="minorHAnsi"/>
          <w:b/>
          <w:bCs/>
          <w:sz w:val="22"/>
          <w:szCs w:val="22"/>
        </w:rPr>
        <w:t>Acts and Regulations Applicable to Waste Management</w:t>
      </w:r>
      <w:bookmarkEnd w:id="30"/>
    </w:p>
    <w:p w14:paraId="39B1C16A" w14:textId="77777777" w:rsidR="00EC1D41" w:rsidRPr="00FC16C3" w:rsidRDefault="00EC1D41" w:rsidP="00E025D6">
      <w:pPr>
        <w:rPr>
          <w:rFonts w:cstheme="minorHAnsi"/>
          <w:b/>
          <w:bCs/>
          <w:lang w:eastAsia="en-CA"/>
        </w:rPr>
      </w:pPr>
      <w:r w:rsidRPr="00FC16C3">
        <w:rPr>
          <w:rFonts w:cstheme="minorHAnsi"/>
          <w:b/>
          <w:bCs/>
          <w:lang w:eastAsia="en-CA"/>
        </w:rPr>
        <w:t>2.1 Environmental Protection Act</w:t>
      </w:r>
    </w:p>
    <w:p w14:paraId="3C929655" w14:textId="26161F0B" w:rsidR="00EC1D41" w:rsidRPr="00FC16C3" w:rsidRDefault="00EC1D41" w:rsidP="00E025D6">
      <w:pPr>
        <w:rPr>
          <w:rFonts w:cstheme="minorHAnsi"/>
          <w:lang w:eastAsia="en-CA"/>
        </w:rPr>
      </w:pPr>
      <w:bookmarkStart w:id="31" w:name="_Toc181793295"/>
      <w:r w:rsidRPr="00FC16C3">
        <w:rPr>
          <w:rFonts w:cstheme="minorHAnsi"/>
          <w:lang w:eastAsia="en-CA"/>
        </w:rPr>
        <w:t xml:space="preserve">In Ontario, landfilling sites and other waste management activities are subject to </w:t>
      </w:r>
      <w:bookmarkStart w:id="32" w:name="_Hlk183000926"/>
      <w:r w:rsidRPr="00FC16C3">
        <w:rPr>
          <w:rFonts w:cstheme="minorHAnsi"/>
          <w:lang w:eastAsia="en-CA"/>
        </w:rPr>
        <w:t>Part V of the Environmental Protection Act </w:t>
      </w:r>
      <w:bookmarkEnd w:id="32"/>
      <w:r w:rsidRPr="00FC16C3">
        <w:rPr>
          <w:rFonts w:cstheme="minorHAnsi"/>
          <w:lang w:eastAsia="en-CA"/>
        </w:rPr>
        <w:t>and the regulations made under the Act. The basic legislative framework for waste management is defined in Part V and the regulatory requirements for the design and operation of waste disposal sites are included in Regulation 347. For new or expanding landfilling sites, these regulatory requirements are superseded by Regulation 232/98.</w:t>
      </w:r>
      <w:bookmarkEnd w:id="31"/>
    </w:p>
    <w:p w14:paraId="5E9DFDDD" w14:textId="1200A7EA" w:rsidR="00EC1D41" w:rsidRPr="00FC16C3" w:rsidRDefault="00EC1D41" w:rsidP="00E025D6">
      <w:pPr>
        <w:rPr>
          <w:rFonts w:cstheme="minorHAnsi"/>
          <w:lang w:eastAsia="en-CA"/>
        </w:rPr>
      </w:pPr>
      <w:r w:rsidRPr="00FC16C3">
        <w:rPr>
          <w:rFonts w:cstheme="minorHAnsi"/>
          <w:lang w:eastAsia="en-CA"/>
        </w:rPr>
        <w:t xml:space="preserve">Section 27 of the Act requires that an Environmental Compliance Approval be obtained from the Ministry of the Environment for the establishment, operation, alteration or enlargement of a landfilling site. To obtain approval for a new or expanding landfilling site, a detailed assessment of the site as required by Regulation 232/98 must be carried out to identify any potential effects on the environment and to show how these potential effects can be satisfactorily addressed. The basis for this assessment and the requirements for site design and operation are given in Regulation 232/98. The Environmental Compliance Approval process takes the landfill standards and refines them as necessary to reflect the particular setting and conditions at each landfill. The resulting Environmental Compliance Approval will define how large the site is to be, the types of waste to be accepted, and any necessary conditions for design and operation. The approval will also describe how the site is to be closed and the measures to be taken following closure to ensure the site is properly maintained and monitored for the </w:t>
      </w:r>
      <w:r w:rsidR="00637C62" w:rsidRPr="00FC16C3">
        <w:rPr>
          <w:rFonts w:cstheme="minorHAnsi"/>
          <w:lang w:eastAsia="en-CA"/>
        </w:rPr>
        <w:t>long-term</w:t>
      </w:r>
      <w:r w:rsidRPr="00FC16C3">
        <w:rPr>
          <w:rFonts w:cstheme="minorHAnsi"/>
          <w:lang w:eastAsia="en-CA"/>
        </w:rPr>
        <w:t xml:space="preserve"> protection of the environment.</w:t>
      </w:r>
    </w:p>
    <w:p w14:paraId="6E20EFF5" w14:textId="77777777" w:rsidR="00EC1D41" w:rsidRPr="00FC16C3" w:rsidRDefault="00EC1D41" w:rsidP="00E025D6">
      <w:pPr>
        <w:rPr>
          <w:rFonts w:cstheme="minorHAnsi"/>
          <w:b/>
          <w:bCs/>
          <w:lang w:eastAsia="en-CA"/>
        </w:rPr>
      </w:pPr>
      <w:r w:rsidRPr="00FC16C3">
        <w:rPr>
          <w:rFonts w:cstheme="minorHAnsi"/>
          <w:b/>
          <w:bCs/>
          <w:lang w:eastAsia="en-CA"/>
        </w:rPr>
        <w:t>2.2 Regulation 347</w:t>
      </w:r>
    </w:p>
    <w:p w14:paraId="1F50196D" w14:textId="77777777" w:rsidR="00EC1D41" w:rsidRPr="00FC16C3" w:rsidRDefault="00EC1D41" w:rsidP="00E025D6">
      <w:pPr>
        <w:rPr>
          <w:rFonts w:cstheme="minorHAnsi"/>
          <w:lang w:eastAsia="en-CA"/>
        </w:rPr>
      </w:pPr>
      <w:r w:rsidRPr="00FC16C3">
        <w:rPr>
          <w:rFonts w:cstheme="minorHAnsi"/>
          <w:lang w:eastAsia="en-CA"/>
        </w:rPr>
        <w:t>Regulation 347 is the general waste management regulation under Part V of the Environmental Protection Act. Regulation 347 provides definitions of waste management terms, defines different classes of waste, and provides standards for the design and operation of landfilling sites (other than new or expanding landfilling sites now covered by Regulation 232/98) and other waste management facilities. For existing and small municipal waste landfilling sites (i.e. sites less than -- or equal to -- 40,000 cubic metres), the existing requirements given in Section 11 of Regulation 347 remain in effect. Additional or more detailed requirements for waste sites and systems are addressed as appropriate through the Environmental Compliance Approval process.</w:t>
      </w:r>
    </w:p>
    <w:p w14:paraId="752FD559" w14:textId="3B2897B0" w:rsidR="00EC1D41" w:rsidRPr="00FC16C3" w:rsidRDefault="00EC1D41" w:rsidP="00E025D6">
      <w:pPr>
        <w:rPr>
          <w:rFonts w:cstheme="minorHAnsi"/>
          <w:lang w:eastAsia="en-CA"/>
        </w:rPr>
      </w:pPr>
      <w:r w:rsidRPr="00FC16C3">
        <w:rPr>
          <w:rFonts w:cstheme="minorHAnsi"/>
          <w:lang w:eastAsia="en-CA"/>
        </w:rPr>
        <w:t xml:space="preserve">Regulation 347 also defines when waste is considered hazardous or non-hazardous. Hazardous waste is defined by listing some specific wastes as being hazardous, and by identifying certain hazardous waste </w:t>
      </w:r>
      <w:r w:rsidRPr="00FC16C3">
        <w:rPr>
          <w:rFonts w:cstheme="minorHAnsi"/>
          <w:lang w:eastAsia="en-CA"/>
        </w:rPr>
        <w:lastRenderedPageBreak/>
        <w:t>characteristics and tests. Non-hazardous waste is called “municipal” waste in Regulation 347. The new landfill standards in Regulation 232/98 only apply to sites accepting “municipal” waste.</w:t>
      </w:r>
    </w:p>
    <w:p w14:paraId="4718A960" w14:textId="77777777" w:rsidR="00EC1D41" w:rsidRPr="00FC16C3" w:rsidRDefault="00EC1D41" w:rsidP="00E025D6">
      <w:pPr>
        <w:rPr>
          <w:rFonts w:cstheme="minorHAnsi"/>
          <w:b/>
          <w:bCs/>
          <w:lang w:eastAsia="en-CA"/>
        </w:rPr>
      </w:pPr>
      <w:r w:rsidRPr="00FC16C3">
        <w:rPr>
          <w:rFonts w:cstheme="minorHAnsi"/>
          <w:b/>
          <w:bCs/>
          <w:lang w:eastAsia="en-CA"/>
        </w:rPr>
        <w:t>2.3 Other Acts and Approvals</w:t>
      </w:r>
    </w:p>
    <w:p w14:paraId="2C8F28BB" w14:textId="5E1D5F37" w:rsidR="00B74113" w:rsidRPr="00FC16C3" w:rsidRDefault="00EC1D41" w:rsidP="00E844E5">
      <w:pPr>
        <w:rPr>
          <w:rFonts w:cstheme="minorHAnsi"/>
          <w:lang w:eastAsia="en-CA"/>
        </w:rPr>
      </w:pPr>
      <w:r w:rsidRPr="00FC16C3">
        <w:rPr>
          <w:rFonts w:cstheme="minorHAnsi"/>
          <w:lang w:eastAsia="en-CA"/>
        </w:rPr>
        <w:t>The focus of this Guideline is on the regulatory and approval requirements under Part V of the Environmental Protection Act. Landfilling sites, however, may also be subject to approval under the Environmental Assessment Act. Many landfill proposals, particularly larger sites may require approval under the Environmental Assessment Act. Under the Environmental Assessment Act, a broader view of the environment is taken and issues beyond the effects on the natural environment must be addressed. For a municipally owned landfilling site, Regulation 334 pursuant to the Environmental Assessment Act (EAA) identifies when a proposal is subject to EAA approval. For private sector landfills, proposals are made subject to EAA requirements by being individually designated through regulation. Typically, sites larger than 40,000 cubic metres are designated, however, this may not always be the case. Once a landfill is subject to EAA approval, the decision to hold a public hearing and give approval for the undertaking rests with the Ministry. Regulation 101/07 under the Environmental Assessment Act also needs to be considered. This regulation defines what waste projects are subject to the EAA p</w:t>
      </w:r>
    </w:p>
    <w:p w14:paraId="08E816AA" w14:textId="77777777" w:rsidR="002843BE" w:rsidRPr="00FC16C3" w:rsidRDefault="002843BE" w:rsidP="00E844E5">
      <w:pPr>
        <w:rPr>
          <w:rFonts w:cstheme="minorHAnsi"/>
          <w:lang w:eastAsia="en-CA"/>
        </w:rPr>
      </w:pPr>
    </w:p>
    <w:p w14:paraId="78C4237B" w14:textId="77777777" w:rsidR="002843BE" w:rsidRPr="00FC16C3" w:rsidRDefault="002843BE" w:rsidP="00E844E5">
      <w:pPr>
        <w:rPr>
          <w:rFonts w:cstheme="minorHAnsi"/>
          <w:lang w:eastAsia="en-CA"/>
        </w:rPr>
      </w:pPr>
    </w:p>
    <w:p w14:paraId="4C13CEF0" w14:textId="77777777" w:rsidR="002843BE" w:rsidRDefault="002843BE" w:rsidP="002843BE">
      <w:pPr>
        <w:pStyle w:val="Heading1"/>
        <w:rPr>
          <w:rFonts w:asciiTheme="minorHAnsi" w:hAnsiTheme="minorHAnsi" w:cstheme="minorHAnsi"/>
          <w:sz w:val="22"/>
          <w:szCs w:val="22"/>
        </w:rPr>
      </w:pPr>
    </w:p>
    <w:p w14:paraId="329B12F6" w14:textId="77777777" w:rsidR="007A7B47" w:rsidRDefault="007A7B47" w:rsidP="007A7B47"/>
    <w:p w14:paraId="505EB919" w14:textId="77777777" w:rsidR="007A7B47" w:rsidRDefault="007A7B47" w:rsidP="007A7B47"/>
    <w:p w14:paraId="11B75E3E" w14:textId="77777777" w:rsidR="007A7B47" w:rsidRDefault="007A7B47" w:rsidP="007A7B47"/>
    <w:p w14:paraId="0BA33CC2" w14:textId="77777777" w:rsidR="00E457F7" w:rsidRDefault="00E457F7" w:rsidP="007A7B47"/>
    <w:p w14:paraId="4A05C166" w14:textId="77777777" w:rsidR="00E457F7" w:rsidRDefault="00E457F7" w:rsidP="007A7B47"/>
    <w:p w14:paraId="725CCB70" w14:textId="77777777" w:rsidR="00E457F7" w:rsidRDefault="00E457F7" w:rsidP="007A7B47"/>
    <w:p w14:paraId="3FABFAE4" w14:textId="77777777" w:rsidR="00E457F7" w:rsidRDefault="00E457F7" w:rsidP="007A7B47"/>
    <w:p w14:paraId="37571DC4" w14:textId="77777777" w:rsidR="00E457F7" w:rsidRDefault="00E457F7" w:rsidP="007A7B47"/>
    <w:p w14:paraId="698358F5" w14:textId="77777777" w:rsidR="00E457F7" w:rsidRDefault="00E457F7" w:rsidP="007A7B47"/>
    <w:p w14:paraId="61DC5CF6" w14:textId="77777777" w:rsidR="00E457F7" w:rsidRDefault="00E457F7" w:rsidP="007A7B47"/>
    <w:p w14:paraId="1453326B" w14:textId="77777777" w:rsidR="00E457F7" w:rsidRDefault="00E457F7" w:rsidP="007A7B47"/>
    <w:p w14:paraId="4336127C" w14:textId="77777777" w:rsidR="00E457F7" w:rsidRDefault="00E457F7" w:rsidP="007A7B47"/>
    <w:p w14:paraId="58BDAD9B" w14:textId="77777777" w:rsidR="00E457F7" w:rsidRDefault="00E457F7" w:rsidP="007A7B47"/>
    <w:p w14:paraId="09D4AB76" w14:textId="77777777" w:rsidR="00C93208" w:rsidRDefault="00C93208" w:rsidP="007A7B47"/>
    <w:p w14:paraId="45B5E478" w14:textId="77777777" w:rsidR="007B6B2F" w:rsidRPr="007A7B47" w:rsidRDefault="007B6B2F" w:rsidP="007A7B47"/>
    <w:p w14:paraId="6657B34E" w14:textId="28BBEA2F" w:rsidR="00004296" w:rsidRDefault="00004296" w:rsidP="002843BE">
      <w:pPr>
        <w:pStyle w:val="Heading1"/>
        <w:jc w:val="center"/>
        <w:rPr>
          <w:rFonts w:asciiTheme="minorHAnsi" w:hAnsiTheme="minorHAnsi" w:cstheme="minorHAnsi"/>
          <w:b/>
          <w:bCs/>
          <w:sz w:val="22"/>
          <w:szCs w:val="22"/>
        </w:rPr>
      </w:pPr>
      <w:bookmarkStart w:id="33" w:name="_Toc192666087"/>
      <w:r w:rsidRPr="00FC16C3">
        <w:rPr>
          <w:rFonts w:asciiTheme="minorHAnsi" w:hAnsiTheme="minorHAnsi" w:cstheme="minorHAnsi"/>
          <w:b/>
          <w:bCs/>
          <w:sz w:val="22"/>
          <w:szCs w:val="22"/>
        </w:rPr>
        <w:lastRenderedPageBreak/>
        <w:t>Appendix #3</w:t>
      </w:r>
      <w:bookmarkEnd w:id="33"/>
    </w:p>
    <w:p w14:paraId="13820DB9" w14:textId="77777777" w:rsidR="00487173" w:rsidRPr="00487173" w:rsidRDefault="00487173" w:rsidP="00487173"/>
    <w:p w14:paraId="03362D08" w14:textId="7F55375D" w:rsidR="00046C87" w:rsidRPr="00487173" w:rsidRDefault="00107004" w:rsidP="00487173">
      <w:pPr>
        <w:pStyle w:val="Heading1"/>
        <w:spacing w:before="0"/>
        <w:jc w:val="center"/>
        <w:rPr>
          <w:rFonts w:asciiTheme="minorHAnsi" w:hAnsiTheme="minorHAnsi" w:cstheme="minorHAnsi"/>
          <w:b/>
          <w:bCs/>
          <w:sz w:val="22"/>
          <w:szCs w:val="22"/>
        </w:rPr>
      </w:pPr>
      <w:bookmarkStart w:id="34" w:name="_Toc192666088"/>
      <w:r>
        <w:rPr>
          <w:rFonts w:asciiTheme="minorHAnsi" w:hAnsiTheme="minorHAnsi" w:cstheme="minorHAnsi"/>
          <w:b/>
          <w:bCs/>
          <w:sz w:val="22"/>
          <w:szCs w:val="22"/>
        </w:rPr>
        <w:t xml:space="preserve">GFL </w:t>
      </w:r>
      <w:r w:rsidR="00004296" w:rsidRPr="00FC16C3">
        <w:rPr>
          <w:rFonts w:asciiTheme="minorHAnsi" w:hAnsiTheme="minorHAnsi" w:cstheme="minorHAnsi"/>
          <w:b/>
          <w:bCs/>
          <w:sz w:val="22"/>
          <w:szCs w:val="22"/>
        </w:rPr>
        <w:t>Recycling Reports</w:t>
      </w:r>
      <w:bookmarkEnd w:id="34"/>
    </w:p>
    <w:p w14:paraId="17BDBC64" w14:textId="672F12AE" w:rsidR="00046C87" w:rsidRPr="0074799F" w:rsidRDefault="00046C87" w:rsidP="00046C87">
      <w:pPr>
        <w:spacing w:after="0"/>
        <w:rPr>
          <w:b/>
          <w:bCs/>
          <w:sz w:val="16"/>
          <w:szCs w:val="16"/>
        </w:rPr>
      </w:pPr>
      <w:r>
        <w:t xml:space="preserve">                                   </w:t>
      </w:r>
      <w:r w:rsidRPr="0074799F">
        <w:rPr>
          <w:b/>
          <w:bCs/>
          <w:sz w:val="16"/>
          <w:szCs w:val="16"/>
        </w:rPr>
        <w:t>2020</w:t>
      </w:r>
    </w:p>
    <w:tbl>
      <w:tblPr>
        <w:tblStyle w:val="TableGrid"/>
        <w:tblW w:w="0" w:type="auto"/>
        <w:jc w:val="center"/>
        <w:tblLook w:val="04A0" w:firstRow="1" w:lastRow="0" w:firstColumn="1" w:lastColumn="0" w:noHBand="0" w:noVBand="1"/>
      </w:tblPr>
      <w:tblGrid>
        <w:gridCol w:w="1980"/>
        <w:gridCol w:w="1843"/>
        <w:gridCol w:w="1984"/>
      </w:tblGrid>
      <w:tr w:rsidR="007A7B47" w:rsidRPr="0074799F" w14:paraId="7F6A3B47" w14:textId="77777777" w:rsidTr="00046C87">
        <w:trPr>
          <w:jc w:val="center"/>
        </w:trPr>
        <w:tc>
          <w:tcPr>
            <w:tcW w:w="1980" w:type="dxa"/>
          </w:tcPr>
          <w:p w14:paraId="04CC54CE" w14:textId="2C97C824" w:rsidR="007A7B47" w:rsidRPr="0074799F" w:rsidRDefault="007A7B47" w:rsidP="00046C87">
            <w:pPr>
              <w:jc w:val="center"/>
              <w:rPr>
                <w:b/>
                <w:bCs/>
                <w:sz w:val="16"/>
                <w:szCs w:val="16"/>
              </w:rPr>
            </w:pPr>
            <w:bookmarkStart w:id="35" w:name="_Hlk192148044"/>
            <w:r w:rsidRPr="0074799F">
              <w:rPr>
                <w:b/>
                <w:bCs/>
                <w:sz w:val="16"/>
                <w:szCs w:val="16"/>
              </w:rPr>
              <w:t>Date</w:t>
            </w:r>
          </w:p>
        </w:tc>
        <w:tc>
          <w:tcPr>
            <w:tcW w:w="1843" w:type="dxa"/>
          </w:tcPr>
          <w:p w14:paraId="2DDE17F6" w14:textId="1D438B20" w:rsidR="007A7B47" w:rsidRPr="0074799F" w:rsidRDefault="007A7B47" w:rsidP="00046C87">
            <w:pPr>
              <w:jc w:val="center"/>
              <w:rPr>
                <w:b/>
                <w:bCs/>
                <w:sz w:val="16"/>
                <w:szCs w:val="16"/>
              </w:rPr>
            </w:pPr>
            <w:r w:rsidRPr="0074799F">
              <w:rPr>
                <w:b/>
                <w:bCs/>
                <w:sz w:val="16"/>
                <w:szCs w:val="16"/>
              </w:rPr>
              <w:t>Fibre (Kg)</w:t>
            </w:r>
          </w:p>
        </w:tc>
        <w:tc>
          <w:tcPr>
            <w:tcW w:w="1984" w:type="dxa"/>
          </w:tcPr>
          <w:p w14:paraId="3C4A09E4" w14:textId="7B814C1D" w:rsidR="007A7B47" w:rsidRPr="0074799F" w:rsidRDefault="007A7B47" w:rsidP="00046C87">
            <w:pPr>
              <w:jc w:val="center"/>
              <w:rPr>
                <w:b/>
                <w:bCs/>
                <w:sz w:val="16"/>
                <w:szCs w:val="16"/>
              </w:rPr>
            </w:pPr>
            <w:r w:rsidRPr="0074799F">
              <w:rPr>
                <w:b/>
                <w:bCs/>
                <w:sz w:val="16"/>
                <w:szCs w:val="16"/>
              </w:rPr>
              <w:t>Comingle (Kg)</w:t>
            </w:r>
          </w:p>
        </w:tc>
      </w:tr>
      <w:tr w:rsidR="007A7B47" w:rsidRPr="0074799F" w14:paraId="60898D63" w14:textId="77777777" w:rsidTr="00046C87">
        <w:trPr>
          <w:jc w:val="center"/>
        </w:trPr>
        <w:tc>
          <w:tcPr>
            <w:tcW w:w="1980" w:type="dxa"/>
          </w:tcPr>
          <w:p w14:paraId="29710FA0" w14:textId="6D7436C4" w:rsidR="007A7B47" w:rsidRPr="0074799F" w:rsidRDefault="007A7B47" w:rsidP="00046C87">
            <w:pPr>
              <w:jc w:val="center"/>
              <w:rPr>
                <w:sz w:val="16"/>
                <w:szCs w:val="16"/>
              </w:rPr>
            </w:pPr>
            <w:r w:rsidRPr="0074799F">
              <w:rPr>
                <w:sz w:val="16"/>
                <w:szCs w:val="16"/>
              </w:rPr>
              <w:t>January</w:t>
            </w:r>
          </w:p>
        </w:tc>
        <w:tc>
          <w:tcPr>
            <w:tcW w:w="1843" w:type="dxa"/>
          </w:tcPr>
          <w:p w14:paraId="71713846" w14:textId="0D5EFA47" w:rsidR="007A7B47" w:rsidRPr="0074799F" w:rsidRDefault="00046C87" w:rsidP="00046C87">
            <w:pPr>
              <w:jc w:val="center"/>
              <w:rPr>
                <w:sz w:val="16"/>
                <w:szCs w:val="16"/>
              </w:rPr>
            </w:pPr>
            <w:r w:rsidRPr="0074799F">
              <w:rPr>
                <w:sz w:val="16"/>
                <w:szCs w:val="16"/>
              </w:rPr>
              <w:t>222</w:t>
            </w:r>
          </w:p>
        </w:tc>
        <w:tc>
          <w:tcPr>
            <w:tcW w:w="1984" w:type="dxa"/>
          </w:tcPr>
          <w:p w14:paraId="1F88DCC1" w14:textId="0A7F6D7E" w:rsidR="007A7B47" w:rsidRPr="0074799F" w:rsidRDefault="00046C87" w:rsidP="00046C87">
            <w:pPr>
              <w:jc w:val="center"/>
              <w:rPr>
                <w:sz w:val="16"/>
                <w:szCs w:val="16"/>
              </w:rPr>
            </w:pPr>
            <w:r w:rsidRPr="0074799F">
              <w:rPr>
                <w:sz w:val="16"/>
                <w:szCs w:val="16"/>
              </w:rPr>
              <w:t>1,717</w:t>
            </w:r>
          </w:p>
        </w:tc>
      </w:tr>
      <w:tr w:rsidR="007A7B47" w:rsidRPr="0074799F" w14:paraId="4D3D36D5" w14:textId="77777777" w:rsidTr="00046C87">
        <w:trPr>
          <w:jc w:val="center"/>
        </w:trPr>
        <w:tc>
          <w:tcPr>
            <w:tcW w:w="1980" w:type="dxa"/>
          </w:tcPr>
          <w:p w14:paraId="1801EE6D" w14:textId="02B4F6A1" w:rsidR="007A7B47" w:rsidRPr="0074799F" w:rsidRDefault="007A7B47" w:rsidP="00046C87">
            <w:pPr>
              <w:jc w:val="center"/>
              <w:rPr>
                <w:sz w:val="16"/>
                <w:szCs w:val="16"/>
              </w:rPr>
            </w:pPr>
            <w:r w:rsidRPr="0074799F">
              <w:rPr>
                <w:sz w:val="16"/>
                <w:szCs w:val="16"/>
              </w:rPr>
              <w:t>February</w:t>
            </w:r>
          </w:p>
        </w:tc>
        <w:tc>
          <w:tcPr>
            <w:tcW w:w="1843" w:type="dxa"/>
          </w:tcPr>
          <w:p w14:paraId="1D248ED0" w14:textId="7963BD75" w:rsidR="007A7B47" w:rsidRPr="0074799F" w:rsidRDefault="00046C87" w:rsidP="00046C87">
            <w:pPr>
              <w:jc w:val="center"/>
              <w:rPr>
                <w:sz w:val="16"/>
                <w:szCs w:val="16"/>
              </w:rPr>
            </w:pPr>
            <w:r w:rsidRPr="0074799F">
              <w:rPr>
                <w:sz w:val="16"/>
                <w:szCs w:val="16"/>
              </w:rPr>
              <w:t>369</w:t>
            </w:r>
          </w:p>
        </w:tc>
        <w:tc>
          <w:tcPr>
            <w:tcW w:w="1984" w:type="dxa"/>
          </w:tcPr>
          <w:p w14:paraId="1E87726B" w14:textId="4F9C2FBF" w:rsidR="007A7B47" w:rsidRPr="0074799F" w:rsidRDefault="00046C87" w:rsidP="00046C87">
            <w:pPr>
              <w:jc w:val="center"/>
              <w:rPr>
                <w:sz w:val="16"/>
                <w:szCs w:val="16"/>
              </w:rPr>
            </w:pPr>
            <w:r w:rsidRPr="0074799F">
              <w:rPr>
                <w:sz w:val="16"/>
                <w:szCs w:val="16"/>
              </w:rPr>
              <w:t>971</w:t>
            </w:r>
          </w:p>
        </w:tc>
      </w:tr>
      <w:tr w:rsidR="007A7B47" w:rsidRPr="0074799F" w14:paraId="4B878189" w14:textId="77777777" w:rsidTr="00046C87">
        <w:trPr>
          <w:jc w:val="center"/>
        </w:trPr>
        <w:tc>
          <w:tcPr>
            <w:tcW w:w="1980" w:type="dxa"/>
          </w:tcPr>
          <w:p w14:paraId="406D598D" w14:textId="61655D9D" w:rsidR="007A7B47" w:rsidRPr="0074799F" w:rsidRDefault="007A7B47" w:rsidP="00046C87">
            <w:pPr>
              <w:jc w:val="center"/>
              <w:rPr>
                <w:sz w:val="16"/>
                <w:szCs w:val="16"/>
              </w:rPr>
            </w:pPr>
            <w:r w:rsidRPr="0074799F">
              <w:rPr>
                <w:sz w:val="16"/>
                <w:szCs w:val="16"/>
              </w:rPr>
              <w:t>March</w:t>
            </w:r>
          </w:p>
        </w:tc>
        <w:tc>
          <w:tcPr>
            <w:tcW w:w="1843" w:type="dxa"/>
          </w:tcPr>
          <w:p w14:paraId="3E115DB3" w14:textId="431F8080" w:rsidR="007A7B47" w:rsidRPr="0074799F" w:rsidRDefault="00046C87" w:rsidP="00046C87">
            <w:pPr>
              <w:jc w:val="center"/>
              <w:rPr>
                <w:sz w:val="16"/>
                <w:szCs w:val="16"/>
              </w:rPr>
            </w:pPr>
            <w:r w:rsidRPr="0074799F">
              <w:rPr>
                <w:sz w:val="16"/>
                <w:szCs w:val="16"/>
              </w:rPr>
              <w:t>865</w:t>
            </w:r>
          </w:p>
        </w:tc>
        <w:tc>
          <w:tcPr>
            <w:tcW w:w="1984" w:type="dxa"/>
          </w:tcPr>
          <w:p w14:paraId="3B446FF3" w14:textId="7524AAF0" w:rsidR="007A7B47" w:rsidRPr="0074799F" w:rsidRDefault="00046C87" w:rsidP="00046C87">
            <w:pPr>
              <w:jc w:val="center"/>
              <w:rPr>
                <w:sz w:val="16"/>
                <w:szCs w:val="16"/>
              </w:rPr>
            </w:pPr>
            <w:r w:rsidRPr="0074799F">
              <w:rPr>
                <w:sz w:val="16"/>
                <w:szCs w:val="16"/>
              </w:rPr>
              <w:t>1,725</w:t>
            </w:r>
          </w:p>
        </w:tc>
      </w:tr>
      <w:tr w:rsidR="007A7B47" w:rsidRPr="0074799F" w14:paraId="25A175EC" w14:textId="77777777" w:rsidTr="00046C87">
        <w:trPr>
          <w:jc w:val="center"/>
        </w:trPr>
        <w:tc>
          <w:tcPr>
            <w:tcW w:w="1980" w:type="dxa"/>
          </w:tcPr>
          <w:p w14:paraId="288150D1" w14:textId="2EC5361E" w:rsidR="007A7B47" w:rsidRPr="0074799F" w:rsidRDefault="007A7B47" w:rsidP="00046C87">
            <w:pPr>
              <w:jc w:val="center"/>
              <w:rPr>
                <w:sz w:val="16"/>
                <w:szCs w:val="16"/>
              </w:rPr>
            </w:pPr>
            <w:r w:rsidRPr="0074799F">
              <w:rPr>
                <w:sz w:val="16"/>
                <w:szCs w:val="16"/>
              </w:rPr>
              <w:t>April</w:t>
            </w:r>
          </w:p>
        </w:tc>
        <w:tc>
          <w:tcPr>
            <w:tcW w:w="1843" w:type="dxa"/>
          </w:tcPr>
          <w:p w14:paraId="040638EC" w14:textId="1DD14315" w:rsidR="007A7B47" w:rsidRPr="0074799F" w:rsidRDefault="00046C87" w:rsidP="00046C87">
            <w:pPr>
              <w:jc w:val="center"/>
              <w:rPr>
                <w:sz w:val="16"/>
                <w:szCs w:val="16"/>
              </w:rPr>
            </w:pPr>
            <w:r w:rsidRPr="0074799F">
              <w:rPr>
                <w:sz w:val="16"/>
                <w:szCs w:val="16"/>
              </w:rPr>
              <w:t>125</w:t>
            </w:r>
          </w:p>
        </w:tc>
        <w:tc>
          <w:tcPr>
            <w:tcW w:w="1984" w:type="dxa"/>
          </w:tcPr>
          <w:p w14:paraId="7DC264C9" w14:textId="73876F10" w:rsidR="007A7B47" w:rsidRPr="0074799F" w:rsidRDefault="00046C87" w:rsidP="00046C87">
            <w:pPr>
              <w:jc w:val="center"/>
              <w:rPr>
                <w:sz w:val="16"/>
                <w:szCs w:val="16"/>
              </w:rPr>
            </w:pPr>
            <w:r w:rsidRPr="0074799F">
              <w:rPr>
                <w:sz w:val="16"/>
                <w:szCs w:val="16"/>
              </w:rPr>
              <w:t>2,021</w:t>
            </w:r>
          </w:p>
        </w:tc>
      </w:tr>
      <w:tr w:rsidR="007A7B47" w:rsidRPr="0074799F" w14:paraId="1C09E8B9" w14:textId="77777777" w:rsidTr="00046C87">
        <w:trPr>
          <w:jc w:val="center"/>
        </w:trPr>
        <w:tc>
          <w:tcPr>
            <w:tcW w:w="1980" w:type="dxa"/>
          </w:tcPr>
          <w:p w14:paraId="3E359ECC" w14:textId="27B5C254" w:rsidR="007A7B47" w:rsidRPr="0074799F" w:rsidRDefault="007A7B47" w:rsidP="00046C87">
            <w:pPr>
              <w:jc w:val="center"/>
              <w:rPr>
                <w:sz w:val="16"/>
                <w:szCs w:val="16"/>
              </w:rPr>
            </w:pPr>
            <w:r w:rsidRPr="0074799F">
              <w:rPr>
                <w:sz w:val="16"/>
                <w:szCs w:val="16"/>
              </w:rPr>
              <w:t>May</w:t>
            </w:r>
          </w:p>
        </w:tc>
        <w:tc>
          <w:tcPr>
            <w:tcW w:w="1843" w:type="dxa"/>
          </w:tcPr>
          <w:p w14:paraId="2A19DD90" w14:textId="49E0B2EF" w:rsidR="007A7B47" w:rsidRPr="0074799F" w:rsidRDefault="00046C87" w:rsidP="00046C87">
            <w:pPr>
              <w:jc w:val="center"/>
              <w:rPr>
                <w:sz w:val="16"/>
                <w:szCs w:val="16"/>
              </w:rPr>
            </w:pPr>
            <w:r w:rsidRPr="0074799F">
              <w:rPr>
                <w:sz w:val="16"/>
                <w:szCs w:val="16"/>
              </w:rPr>
              <w:t>300</w:t>
            </w:r>
          </w:p>
        </w:tc>
        <w:tc>
          <w:tcPr>
            <w:tcW w:w="1984" w:type="dxa"/>
          </w:tcPr>
          <w:p w14:paraId="3D55B4E7" w14:textId="6F4945A5" w:rsidR="007A7B47" w:rsidRPr="0074799F" w:rsidRDefault="00046C87" w:rsidP="00046C87">
            <w:pPr>
              <w:jc w:val="center"/>
              <w:rPr>
                <w:sz w:val="16"/>
                <w:szCs w:val="16"/>
              </w:rPr>
            </w:pPr>
            <w:r w:rsidRPr="0074799F">
              <w:rPr>
                <w:sz w:val="16"/>
                <w:szCs w:val="16"/>
              </w:rPr>
              <w:t>1,405</w:t>
            </w:r>
          </w:p>
        </w:tc>
      </w:tr>
      <w:tr w:rsidR="007A7B47" w:rsidRPr="0074799F" w14:paraId="232E0ECF" w14:textId="77777777" w:rsidTr="00046C87">
        <w:trPr>
          <w:jc w:val="center"/>
        </w:trPr>
        <w:tc>
          <w:tcPr>
            <w:tcW w:w="1980" w:type="dxa"/>
          </w:tcPr>
          <w:p w14:paraId="1636B5D7" w14:textId="1531B980" w:rsidR="007A7B47" w:rsidRPr="0074799F" w:rsidRDefault="007A7B47" w:rsidP="00046C87">
            <w:pPr>
              <w:jc w:val="center"/>
              <w:rPr>
                <w:sz w:val="16"/>
                <w:szCs w:val="16"/>
              </w:rPr>
            </w:pPr>
            <w:r w:rsidRPr="0074799F">
              <w:rPr>
                <w:sz w:val="16"/>
                <w:szCs w:val="16"/>
              </w:rPr>
              <w:t>June</w:t>
            </w:r>
          </w:p>
        </w:tc>
        <w:tc>
          <w:tcPr>
            <w:tcW w:w="1843" w:type="dxa"/>
          </w:tcPr>
          <w:p w14:paraId="4BEABD11" w14:textId="5318C7D0" w:rsidR="007A7B47" w:rsidRPr="0074799F" w:rsidRDefault="00046C87" w:rsidP="00046C87">
            <w:pPr>
              <w:jc w:val="center"/>
              <w:rPr>
                <w:sz w:val="16"/>
                <w:szCs w:val="16"/>
              </w:rPr>
            </w:pPr>
            <w:r w:rsidRPr="0074799F">
              <w:rPr>
                <w:sz w:val="16"/>
                <w:szCs w:val="16"/>
              </w:rPr>
              <w:t>905</w:t>
            </w:r>
          </w:p>
        </w:tc>
        <w:tc>
          <w:tcPr>
            <w:tcW w:w="1984" w:type="dxa"/>
          </w:tcPr>
          <w:p w14:paraId="0764055A" w14:textId="4F55EF5D" w:rsidR="007A7B47" w:rsidRPr="0074799F" w:rsidRDefault="00046C87" w:rsidP="00046C87">
            <w:pPr>
              <w:jc w:val="center"/>
              <w:rPr>
                <w:sz w:val="16"/>
                <w:szCs w:val="16"/>
              </w:rPr>
            </w:pPr>
            <w:r w:rsidRPr="0074799F">
              <w:rPr>
                <w:sz w:val="16"/>
                <w:szCs w:val="16"/>
              </w:rPr>
              <w:t>2,467</w:t>
            </w:r>
          </w:p>
        </w:tc>
      </w:tr>
      <w:tr w:rsidR="007A7B47" w:rsidRPr="0074799F" w14:paraId="6E37CA04" w14:textId="77777777" w:rsidTr="00046C87">
        <w:trPr>
          <w:jc w:val="center"/>
        </w:trPr>
        <w:tc>
          <w:tcPr>
            <w:tcW w:w="1980" w:type="dxa"/>
          </w:tcPr>
          <w:p w14:paraId="6D3514C6" w14:textId="33C52F13" w:rsidR="007A7B47" w:rsidRPr="0074799F" w:rsidRDefault="007A7B47" w:rsidP="00046C87">
            <w:pPr>
              <w:jc w:val="center"/>
              <w:rPr>
                <w:sz w:val="16"/>
                <w:szCs w:val="16"/>
              </w:rPr>
            </w:pPr>
            <w:r w:rsidRPr="0074799F">
              <w:rPr>
                <w:sz w:val="16"/>
                <w:szCs w:val="16"/>
              </w:rPr>
              <w:t>July</w:t>
            </w:r>
          </w:p>
        </w:tc>
        <w:tc>
          <w:tcPr>
            <w:tcW w:w="1843" w:type="dxa"/>
          </w:tcPr>
          <w:p w14:paraId="286AEBB7" w14:textId="5A5F1504" w:rsidR="007A7B47" w:rsidRPr="0074799F" w:rsidRDefault="00046C87" w:rsidP="00046C87">
            <w:pPr>
              <w:jc w:val="center"/>
              <w:rPr>
                <w:sz w:val="16"/>
                <w:szCs w:val="16"/>
              </w:rPr>
            </w:pPr>
            <w:r w:rsidRPr="0074799F">
              <w:rPr>
                <w:sz w:val="16"/>
                <w:szCs w:val="16"/>
              </w:rPr>
              <w:t>765</w:t>
            </w:r>
          </w:p>
        </w:tc>
        <w:tc>
          <w:tcPr>
            <w:tcW w:w="1984" w:type="dxa"/>
          </w:tcPr>
          <w:p w14:paraId="28E181A8" w14:textId="1BBE0232" w:rsidR="007A7B47" w:rsidRPr="0074799F" w:rsidRDefault="00046C87" w:rsidP="00046C87">
            <w:pPr>
              <w:jc w:val="center"/>
              <w:rPr>
                <w:sz w:val="16"/>
                <w:szCs w:val="16"/>
              </w:rPr>
            </w:pPr>
            <w:r w:rsidRPr="0074799F">
              <w:rPr>
                <w:sz w:val="16"/>
                <w:szCs w:val="16"/>
              </w:rPr>
              <w:t>2,787</w:t>
            </w:r>
          </w:p>
        </w:tc>
      </w:tr>
      <w:tr w:rsidR="007A7B47" w:rsidRPr="0074799F" w14:paraId="71419F5F" w14:textId="77777777" w:rsidTr="00046C87">
        <w:trPr>
          <w:jc w:val="center"/>
        </w:trPr>
        <w:tc>
          <w:tcPr>
            <w:tcW w:w="1980" w:type="dxa"/>
          </w:tcPr>
          <w:p w14:paraId="6B8B1C36" w14:textId="4CD9489D" w:rsidR="007A7B47" w:rsidRPr="0074799F" w:rsidRDefault="007A7B47" w:rsidP="00046C87">
            <w:pPr>
              <w:jc w:val="center"/>
              <w:rPr>
                <w:sz w:val="16"/>
                <w:szCs w:val="16"/>
              </w:rPr>
            </w:pPr>
            <w:r w:rsidRPr="0074799F">
              <w:rPr>
                <w:sz w:val="16"/>
                <w:szCs w:val="16"/>
              </w:rPr>
              <w:t>August</w:t>
            </w:r>
          </w:p>
        </w:tc>
        <w:tc>
          <w:tcPr>
            <w:tcW w:w="1843" w:type="dxa"/>
          </w:tcPr>
          <w:p w14:paraId="52C63DD3" w14:textId="57219794" w:rsidR="007A7B47" w:rsidRPr="0074799F" w:rsidRDefault="00DF72BF" w:rsidP="00DF72BF">
            <w:pPr>
              <w:jc w:val="center"/>
              <w:rPr>
                <w:sz w:val="16"/>
                <w:szCs w:val="16"/>
              </w:rPr>
            </w:pPr>
            <w:r w:rsidRPr="0074799F">
              <w:rPr>
                <w:sz w:val="16"/>
                <w:szCs w:val="16"/>
              </w:rPr>
              <w:t>266</w:t>
            </w:r>
          </w:p>
        </w:tc>
        <w:tc>
          <w:tcPr>
            <w:tcW w:w="1984" w:type="dxa"/>
          </w:tcPr>
          <w:p w14:paraId="1A3EAB62" w14:textId="622215EE" w:rsidR="007A7B47" w:rsidRPr="0074799F" w:rsidRDefault="00DF72BF" w:rsidP="00DF72BF">
            <w:pPr>
              <w:jc w:val="center"/>
              <w:rPr>
                <w:sz w:val="16"/>
                <w:szCs w:val="16"/>
              </w:rPr>
            </w:pPr>
            <w:r w:rsidRPr="0074799F">
              <w:rPr>
                <w:sz w:val="16"/>
                <w:szCs w:val="16"/>
              </w:rPr>
              <w:t>2,153</w:t>
            </w:r>
          </w:p>
        </w:tc>
      </w:tr>
      <w:tr w:rsidR="006614EA" w:rsidRPr="0074799F" w14:paraId="379B9B95" w14:textId="77777777" w:rsidTr="00046C87">
        <w:trPr>
          <w:jc w:val="center"/>
        </w:trPr>
        <w:tc>
          <w:tcPr>
            <w:tcW w:w="1980" w:type="dxa"/>
          </w:tcPr>
          <w:p w14:paraId="276F0F78" w14:textId="47F20E3A" w:rsidR="006614EA" w:rsidRPr="0074799F" w:rsidRDefault="006614EA" w:rsidP="00046C87">
            <w:pPr>
              <w:jc w:val="center"/>
              <w:rPr>
                <w:sz w:val="16"/>
                <w:szCs w:val="16"/>
              </w:rPr>
            </w:pPr>
            <w:r w:rsidRPr="0074799F">
              <w:rPr>
                <w:sz w:val="16"/>
                <w:szCs w:val="16"/>
              </w:rPr>
              <w:t>September</w:t>
            </w:r>
          </w:p>
        </w:tc>
        <w:tc>
          <w:tcPr>
            <w:tcW w:w="1843" w:type="dxa"/>
          </w:tcPr>
          <w:p w14:paraId="6AB13A58" w14:textId="0313C43F" w:rsidR="006614EA" w:rsidRPr="0074799F" w:rsidRDefault="00DF72BF" w:rsidP="00DF72BF">
            <w:pPr>
              <w:jc w:val="center"/>
              <w:rPr>
                <w:sz w:val="16"/>
                <w:szCs w:val="16"/>
              </w:rPr>
            </w:pPr>
            <w:r w:rsidRPr="0074799F">
              <w:rPr>
                <w:sz w:val="16"/>
                <w:szCs w:val="16"/>
              </w:rPr>
              <w:t>763</w:t>
            </w:r>
          </w:p>
        </w:tc>
        <w:tc>
          <w:tcPr>
            <w:tcW w:w="1984" w:type="dxa"/>
          </w:tcPr>
          <w:p w14:paraId="2C183450" w14:textId="044D136B" w:rsidR="006614EA" w:rsidRPr="0074799F" w:rsidRDefault="00DF72BF" w:rsidP="00DF72BF">
            <w:pPr>
              <w:jc w:val="center"/>
              <w:rPr>
                <w:sz w:val="16"/>
                <w:szCs w:val="16"/>
              </w:rPr>
            </w:pPr>
            <w:r w:rsidRPr="0074799F">
              <w:rPr>
                <w:sz w:val="16"/>
                <w:szCs w:val="16"/>
              </w:rPr>
              <w:t>2,716</w:t>
            </w:r>
          </w:p>
        </w:tc>
      </w:tr>
      <w:tr w:rsidR="006614EA" w:rsidRPr="0074799F" w14:paraId="3633F4AF" w14:textId="77777777" w:rsidTr="00046C87">
        <w:trPr>
          <w:jc w:val="center"/>
        </w:trPr>
        <w:tc>
          <w:tcPr>
            <w:tcW w:w="1980" w:type="dxa"/>
          </w:tcPr>
          <w:p w14:paraId="63BE5F0A" w14:textId="20046025" w:rsidR="006614EA" w:rsidRPr="0074799F" w:rsidRDefault="006614EA" w:rsidP="00046C87">
            <w:pPr>
              <w:jc w:val="center"/>
              <w:rPr>
                <w:sz w:val="16"/>
                <w:szCs w:val="16"/>
              </w:rPr>
            </w:pPr>
            <w:r w:rsidRPr="0074799F">
              <w:rPr>
                <w:sz w:val="16"/>
                <w:szCs w:val="16"/>
              </w:rPr>
              <w:t>October</w:t>
            </w:r>
          </w:p>
        </w:tc>
        <w:tc>
          <w:tcPr>
            <w:tcW w:w="1843" w:type="dxa"/>
          </w:tcPr>
          <w:p w14:paraId="1950EBAF" w14:textId="53F3BCE9" w:rsidR="006614EA" w:rsidRPr="0074799F" w:rsidRDefault="00DF72BF" w:rsidP="00DF72BF">
            <w:pPr>
              <w:jc w:val="center"/>
              <w:rPr>
                <w:sz w:val="16"/>
                <w:szCs w:val="16"/>
              </w:rPr>
            </w:pPr>
            <w:r w:rsidRPr="0074799F">
              <w:rPr>
                <w:sz w:val="16"/>
                <w:szCs w:val="16"/>
              </w:rPr>
              <w:t>640</w:t>
            </w:r>
          </w:p>
        </w:tc>
        <w:tc>
          <w:tcPr>
            <w:tcW w:w="1984" w:type="dxa"/>
          </w:tcPr>
          <w:p w14:paraId="506E6560" w14:textId="19EED5CA" w:rsidR="006614EA" w:rsidRPr="0074799F" w:rsidRDefault="00DF72BF" w:rsidP="00DF72BF">
            <w:pPr>
              <w:jc w:val="center"/>
              <w:rPr>
                <w:sz w:val="16"/>
                <w:szCs w:val="16"/>
              </w:rPr>
            </w:pPr>
            <w:r w:rsidRPr="0074799F">
              <w:rPr>
                <w:sz w:val="16"/>
                <w:szCs w:val="16"/>
              </w:rPr>
              <w:t>3,044</w:t>
            </w:r>
          </w:p>
        </w:tc>
      </w:tr>
      <w:tr w:rsidR="006614EA" w:rsidRPr="0074799F" w14:paraId="36442684" w14:textId="77777777" w:rsidTr="00046C87">
        <w:trPr>
          <w:jc w:val="center"/>
        </w:trPr>
        <w:tc>
          <w:tcPr>
            <w:tcW w:w="1980" w:type="dxa"/>
          </w:tcPr>
          <w:p w14:paraId="682C566B" w14:textId="2708C597" w:rsidR="006614EA" w:rsidRPr="0074799F" w:rsidRDefault="006614EA" w:rsidP="00046C87">
            <w:pPr>
              <w:jc w:val="center"/>
              <w:rPr>
                <w:sz w:val="16"/>
                <w:szCs w:val="16"/>
              </w:rPr>
            </w:pPr>
            <w:r w:rsidRPr="0074799F">
              <w:rPr>
                <w:sz w:val="16"/>
                <w:szCs w:val="16"/>
              </w:rPr>
              <w:t>November</w:t>
            </w:r>
          </w:p>
        </w:tc>
        <w:tc>
          <w:tcPr>
            <w:tcW w:w="1843" w:type="dxa"/>
          </w:tcPr>
          <w:p w14:paraId="07FC3206" w14:textId="3A770FE5" w:rsidR="006614EA" w:rsidRPr="0074799F" w:rsidRDefault="00DF72BF" w:rsidP="00DF72BF">
            <w:pPr>
              <w:jc w:val="center"/>
              <w:rPr>
                <w:sz w:val="16"/>
                <w:szCs w:val="16"/>
              </w:rPr>
            </w:pPr>
            <w:r w:rsidRPr="0074799F">
              <w:rPr>
                <w:sz w:val="16"/>
                <w:szCs w:val="16"/>
              </w:rPr>
              <w:t>912</w:t>
            </w:r>
          </w:p>
        </w:tc>
        <w:tc>
          <w:tcPr>
            <w:tcW w:w="1984" w:type="dxa"/>
          </w:tcPr>
          <w:p w14:paraId="7117B9E9" w14:textId="23D25A3C" w:rsidR="006614EA" w:rsidRPr="0074799F" w:rsidRDefault="00DF72BF" w:rsidP="00DF72BF">
            <w:pPr>
              <w:jc w:val="center"/>
              <w:rPr>
                <w:sz w:val="16"/>
                <w:szCs w:val="16"/>
              </w:rPr>
            </w:pPr>
            <w:r w:rsidRPr="0074799F">
              <w:rPr>
                <w:sz w:val="16"/>
                <w:szCs w:val="16"/>
              </w:rPr>
              <w:t>1,210</w:t>
            </w:r>
          </w:p>
        </w:tc>
      </w:tr>
      <w:tr w:rsidR="006614EA" w:rsidRPr="0074799F" w14:paraId="268F8E1A" w14:textId="77777777" w:rsidTr="00046C87">
        <w:trPr>
          <w:jc w:val="center"/>
        </w:trPr>
        <w:tc>
          <w:tcPr>
            <w:tcW w:w="1980" w:type="dxa"/>
          </w:tcPr>
          <w:p w14:paraId="64533D70" w14:textId="4732D7BA" w:rsidR="006614EA" w:rsidRPr="0074799F" w:rsidRDefault="006614EA" w:rsidP="00046C87">
            <w:pPr>
              <w:jc w:val="center"/>
              <w:rPr>
                <w:sz w:val="16"/>
                <w:szCs w:val="16"/>
              </w:rPr>
            </w:pPr>
            <w:r w:rsidRPr="0074799F">
              <w:rPr>
                <w:sz w:val="16"/>
                <w:szCs w:val="16"/>
              </w:rPr>
              <w:t>December</w:t>
            </w:r>
          </w:p>
        </w:tc>
        <w:tc>
          <w:tcPr>
            <w:tcW w:w="1843" w:type="dxa"/>
          </w:tcPr>
          <w:p w14:paraId="6868E35A" w14:textId="4EC4E12B" w:rsidR="006614EA" w:rsidRPr="0074799F" w:rsidRDefault="00DF72BF" w:rsidP="00DF72BF">
            <w:pPr>
              <w:jc w:val="center"/>
              <w:rPr>
                <w:sz w:val="16"/>
                <w:szCs w:val="16"/>
              </w:rPr>
            </w:pPr>
            <w:r w:rsidRPr="0074799F">
              <w:rPr>
                <w:sz w:val="16"/>
                <w:szCs w:val="16"/>
              </w:rPr>
              <w:t>950</w:t>
            </w:r>
          </w:p>
        </w:tc>
        <w:tc>
          <w:tcPr>
            <w:tcW w:w="1984" w:type="dxa"/>
          </w:tcPr>
          <w:p w14:paraId="1AE6E297" w14:textId="40813548" w:rsidR="006614EA" w:rsidRPr="0074799F" w:rsidRDefault="00DF72BF" w:rsidP="00DF72BF">
            <w:pPr>
              <w:jc w:val="center"/>
              <w:rPr>
                <w:sz w:val="16"/>
                <w:szCs w:val="16"/>
              </w:rPr>
            </w:pPr>
            <w:r w:rsidRPr="0074799F">
              <w:rPr>
                <w:sz w:val="16"/>
                <w:szCs w:val="16"/>
              </w:rPr>
              <w:t>1,830</w:t>
            </w:r>
          </w:p>
        </w:tc>
      </w:tr>
      <w:tr w:rsidR="006614EA" w:rsidRPr="0074799F" w14:paraId="66D7B424" w14:textId="77777777" w:rsidTr="00046C87">
        <w:trPr>
          <w:jc w:val="center"/>
        </w:trPr>
        <w:tc>
          <w:tcPr>
            <w:tcW w:w="1980" w:type="dxa"/>
          </w:tcPr>
          <w:p w14:paraId="3859296B" w14:textId="0805BACF" w:rsidR="006614EA" w:rsidRPr="0074799F" w:rsidRDefault="006614EA" w:rsidP="00046C87">
            <w:pPr>
              <w:jc w:val="center"/>
              <w:rPr>
                <w:sz w:val="16"/>
                <w:szCs w:val="16"/>
              </w:rPr>
            </w:pPr>
            <w:r w:rsidRPr="0074799F">
              <w:rPr>
                <w:sz w:val="16"/>
                <w:szCs w:val="16"/>
              </w:rPr>
              <w:t>Total Kgs</w:t>
            </w:r>
          </w:p>
        </w:tc>
        <w:tc>
          <w:tcPr>
            <w:tcW w:w="1843" w:type="dxa"/>
          </w:tcPr>
          <w:p w14:paraId="4F96BFEB" w14:textId="16BF693F" w:rsidR="006614EA" w:rsidRPr="0074799F" w:rsidRDefault="00DF72BF" w:rsidP="00DF72BF">
            <w:pPr>
              <w:jc w:val="center"/>
              <w:rPr>
                <w:sz w:val="16"/>
                <w:szCs w:val="16"/>
              </w:rPr>
            </w:pPr>
            <w:r w:rsidRPr="0074799F">
              <w:rPr>
                <w:sz w:val="16"/>
                <w:szCs w:val="16"/>
              </w:rPr>
              <w:t>37,802</w:t>
            </w:r>
          </w:p>
        </w:tc>
        <w:tc>
          <w:tcPr>
            <w:tcW w:w="1984" w:type="dxa"/>
          </w:tcPr>
          <w:p w14:paraId="654D703D" w14:textId="3635EE32" w:rsidR="006614EA" w:rsidRPr="0074799F" w:rsidRDefault="00DF72BF" w:rsidP="00DF72BF">
            <w:pPr>
              <w:jc w:val="center"/>
              <w:rPr>
                <w:sz w:val="16"/>
                <w:szCs w:val="16"/>
              </w:rPr>
            </w:pPr>
            <w:r w:rsidRPr="0074799F">
              <w:rPr>
                <w:sz w:val="16"/>
                <w:szCs w:val="16"/>
              </w:rPr>
              <w:t>24,046</w:t>
            </w:r>
          </w:p>
        </w:tc>
      </w:tr>
      <w:tr w:rsidR="006614EA" w:rsidRPr="0074799F" w14:paraId="6D45FEAB" w14:textId="77777777" w:rsidTr="00046C87">
        <w:trPr>
          <w:jc w:val="center"/>
        </w:trPr>
        <w:tc>
          <w:tcPr>
            <w:tcW w:w="1980" w:type="dxa"/>
          </w:tcPr>
          <w:p w14:paraId="3CF338E7" w14:textId="3E4ADD2D" w:rsidR="006614EA" w:rsidRPr="0074799F" w:rsidRDefault="006614EA" w:rsidP="00046C87">
            <w:pPr>
              <w:jc w:val="center"/>
              <w:rPr>
                <w:sz w:val="16"/>
                <w:szCs w:val="16"/>
              </w:rPr>
            </w:pPr>
            <w:r w:rsidRPr="0074799F">
              <w:rPr>
                <w:sz w:val="16"/>
                <w:szCs w:val="16"/>
              </w:rPr>
              <w:t>Tonnes</w:t>
            </w:r>
          </w:p>
        </w:tc>
        <w:tc>
          <w:tcPr>
            <w:tcW w:w="1843" w:type="dxa"/>
          </w:tcPr>
          <w:p w14:paraId="59DAC318" w14:textId="3DB37E3B" w:rsidR="006614EA" w:rsidRPr="0074799F" w:rsidRDefault="00107004" w:rsidP="00DF72BF">
            <w:pPr>
              <w:jc w:val="center"/>
              <w:rPr>
                <w:sz w:val="16"/>
                <w:szCs w:val="16"/>
              </w:rPr>
            </w:pPr>
            <w:r w:rsidRPr="0074799F">
              <w:rPr>
                <w:sz w:val="16"/>
                <w:szCs w:val="16"/>
              </w:rPr>
              <w:t>37.80</w:t>
            </w:r>
          </w:p>
        </w:tc>
        <w:tc>
          <w:tcPr>
            <w:tcW w:w="1984" w:type="dxa"/>
          </w:tcPr>
          <w:p w14:paraId="387B4D01" w14:textId="6A5417F4" w:rsidR="006614EA" w:rsidRPr="0074799F" w:rsidRDefault="00DF72BF" w:rsidP="00DF72BF">
            <w:pPr>
              <w:jc w:val="center"/>
              <w:rPr>
                <w:sz w:val="16"/>
                <w:szCs w:val="16"/>
              </w:rPr>
            </w:pPr>
            <w:r w:rsidRPr="0074799F">
              <w:rPr>
                <w:sz w:val="16"/>
                <w:szCs w:val="16"/>
              </w:rPr>
              <w:t>24.05</w:t>
            </w:r>
          </w:p>
        </w:tc>
      </w:tr>
    </w:tbl>
    <w:bookmarkEnd w:id="35"/>
    <w:p w14:paraId="767FB583" w14:textId="4C1F3C9E" w:rsidR="00FA1496" w:rsidRPr="005315A9" w:rsidRDefault="00107004" w:rsidP="0074799F">
      <w:pPr>
        <w:jc w:val="center"/>
        <w:rPr>
          <w:rFonts w:cstheme="minorHAnsi"/>
          <w:b/>
          <w:bCs/>
          <w:sz w:val="16"/>
          <w:szCs w:val="16"/>
        </w:rPr>
      </w:pPr>
      <w:r w:rsidRPr="005315A9">
        <w:rPr>
          <w:rFonts w:cstheme="minorHAnsi"/>
          <w:b/>
          <w:bCs/>
          <w:sz w:val="16"/>
          <w:szCs w:val="16"/>
        </w:rPr>
        <w:t>Total Tonnes 61.85</w:t>
      </w:r>
    </w:p>
    <w:p w14:paraId="7B1D3DFE" w14:textId="77777777" w:rsidR="0074799F" w:rsidRPr="0074799F" w:rsidRDefault="0074799F" w:rsidP="0074799F">
      <w:pPr>
        <w:jc w:val="center"/>
        <w:rPr>
          <w:rFonts w:cstheme="minorHAnsi"/>
          <w:sz w:val="16"/>
          <w:szCs w:val="16"/>
        </w:rPr>
      </w:pPr>
    </w:p>
    <w:p w14:paraId="319E1F50" w14:textId="430E6623" w:rsidR="00107004" w:rsidRPr="0074799F" w:rsidRDefault="00BD1D63" w:rsidP="00103464">
      <w:pPr>
        <w:spacing w:after="0"/>
        <w:rPr>
          <w:rFonts w:cstheme="minorHAnsi"/>
          <w:b/>
          <w:bCs/>
          <w:sz w:val="16"/>
          <w:szCs w:val="16"/>
        </w:rPr>
      </w:pPr>
      <w:r w:rsidRPr="0074799F">
        <w:rPr>
          <w:rFonts w:cstheme="minorHAnsi"/>
          <w:sz w:val="16"/>
          <w:szCs w:val="16"/>
        </w:rPr>
        <w:t xml:space="preserve">                                 </w:t>
      </w:r>
      <w:r w:rsidR="00F02DAB">
        <w:rPr>
          <w:rFonts w:cstheme="minorHAnsi"/>
          <w:sz w:val="16"/>
          <w:szCs w:val="16"/>
        </w:rPr>
        <w:t xml:space="preserve">             </w:t>
      </w:r>
      <w:r w:rsidR="00103464" w:rsidRPr="0074799F">
        <w:rPr>
          <w:rFonts w:cstheme="minorHAnsi"/>
          <w:b/>
          <w:bCs/>
          <w:sz w:val="16"/>
          <w:szCs w:val="16"/>
        </w:rPr>
        <w:t xml:space="preserve">   2021</w:t>
      </w:r>
    </w:p>
    <w:tbl>
      <w:tblPr>
        <w:tblStyle w:val="TableGrid"/>
        <w:tblW w:w="0" w:type="auto"/>
        <w:jc w:val="center"/>
        <w:tblLook w:val="04A0" w:firstRow="1" w:lastRow="0" w:firstColumn="1" w:lastColumn="0" w:noHBand="0" w:noVBand="1"/>
      </w:tblPr>
      <w:tblGrid>
        <w:gridCol w:w="1980"/>
        <w:gridCol w:w="1843"/>
        <w:gridCol w:w="1984"/>
      </w:tblGrid>
      <w:tr w:rsidR="00980162" w:rsidRPr="0074799F" w14:paraId="6DB37545" w14:textId="77777777" w:rsidTr="00103464">
        <w:trPr>
          <w:jc w:val="center"/>
        </w:trPr>
        <w:tc>
          <w:tcPr>
            <w:tcW w:w="1980" w:type="dxa"/>
          </w:tcPr>
          <w:p w14:paraId="3BDCEFC6" w14:textId="77777777" w:rsidR="00980162" w:rsidRPr="0074799F" w:rsidRDefault="00980162" w:rsidP="00103464">
            <w:pPr>
              <w:jc w:val="center"/>
              <w:rPr>
                <w:rFonts w:cstheme="minorHAnsi"/>
                <w:b/>
                <w:bCs/>
                <w:sz w:val="16"/>
                <w:szCs w:val="16"/>
              </w:rPr>
            </w:pPr>
            <w:r w:rsidRPr="0074799F">
              <w:rPr>
                <w:rFonts w:cstheme="minorHAnsi"/>
                <w:b/>
                <w:bCs/>
                <w:sz w:val="16"/>
                <w:szCs w:val="16"/>
              </w:rPr>
              <w:t>Date</w:t>
            </w:r>
          </w:p>
        </w:tc>
        <w:tc>
          <w:tcPr>
            <w:tcW w:w="1843" w:type="dxa"/>
          </w:tcPr>
          <w:p w14:paraId="25E743B7" w14:textId="77777777" w:rsidR="00980162" w:rsidRPr="0074799F" w:rsidRDefault="00980162" w:rsidP="00103464">
            <w:pPr>
              <w:jc w:val="center"/>
              <w:rPr>
                <w:rFonts w:cstheme="minorHAnsi"/>
                <w:b/>
                <w:bCs/>
                <w:sz w:val="16"/>
                <w:szCs w:val="16"/>
              </w:rPr>
            </w:pPr>
            <w:r w:rsidRPr="0074799F">
              <w:rPr>
                <w:rFonts w:cstheme="minorHAnsi"/>
                <w:b/>
                <w:bCs/>
                <w:sz w:val="16"/>
                <w:szCs w:val="16"/>
              </w:rPr>
              <w:t>Fibre (Kg)</w:t>
            </w:r>
          </w:p>
        </w:tc>
        <w:tc>
          <w:tcPr>
            <w:tcW w:w="1984" w:type="dxa"/>
          </w:tcPr>
          <w:p w14:paraId="341D9394" w14:textId="77777777" w:rsidR="00980162" w:rsidRPr="0074799F" w:rsidRDefault="00980162" w:rsidP="00103464">
            <w:pPr>
              <w:jc w:val="center"/>
              <w:rPr>
                <w:rFonts w:cstheme="minorHAnsi"/>
                <w:b/>
                <w:bCs/>
                <w:sz w:val="16"/>
                <w:szCs w:val="16"/>
              </w:rPr>
            </w:pPr>
            <w:r w:rsidRPr="0074799F">
              <w:rPr>
                <w:rFonts w:cstheme="minorHAnsi"/>
                <w:b/>
                <w:bCs/>
                <w:sz w:val="16"/>
                <w:szCs w:val="16"/>
              </w:rPr>
              <w:t>Comingle (Kg)</w:t>
            </w:r>
          </w:p>
        </w:tc>
      </w:tr>
      <w:tr w:rsidR="00980162" w:rsidRPr="0074799F" w14:paraId="466341F9" w14:textId="77777777" w:rsidTr="00103464">
        <w:trPr>
          <w:jc w:val="center"/>
        </w:trPr>
        <w:tc>
          <w:tcPr>
            <w:tcW w:w="1980" w:type="dxa"/>
          </w:tcPr>
          <w:p w14:paraId="18A6D679" w14:textId="77777777" w:rsidR="00980162" w:rsidRPr="0074799F" w:rsidRDefault="00980162" w:rsidP="00103464">
            <w:pPr>
              <w:jc w:val="center"/>
              <w:rPr>
                <w:rFonts w:cstheme="minorHAnsi"/>
                <w:sz w:val="16"/>
                <w:szCs w:val="16"/>
              </w:rPr>
            </w:pPr>
            <w:r w:rsidRPr="0074799F">
              <w:rPr>
                <w:rFonts w:cstheme="minorHAnsi"/>
                <w:sz w:val="16"/>
                <w:szCs w:val="16"/>
              </w:rPr>
              <w:t>January</w:t>
            </w:r>
          </w:p>
        </w:tc>
        <w:tc>
          <w:tcPr>
            <w:tcW w:w="1843" w:type="dxa"/>
          </w:tcPr>
          <w:p w14:paraId="537EA3EB" w14:textId="60EE4060" w:rsidR="00980162" w:rsidRPr="0074799F" w:rsidRDefault="00103464" w:rsidP="00103464">
            <w:pPr>
              <w:jc w:val="center"/>
              <w:rPr>
                <w:rFonts w:cstheme="minorHAnsi"/>
                <w:sz w:val="16"/>
                <w:szCs w:val="16"/>
              </w:rPr>
            </w:pPr>
            <w:r w:rsidRPr="0074799F">
              <w:rPr>
                <w:rFonts w:cstheme="minorHAnsi"/>
                <w:sz w:val="16"/>
                <w:szCs w:val="16"/>
              </w:rPr>
              <w:t>317</w:t>
            </w:r>
          </w:p>
        </w:tc>
        <w:tc>
          <w:tcPr>
            <w:tcW w:w="1984" w:type="dxa"/>
          </w:tcPr>
          <w:p w14:paraId="3C633E8B" w14:textId="404A7D0A" w:rsidR="00980162" w:rsidRPr="0074799F" w:rsidRDefault="00103464" w:rsidP="00103464">
            <w:pPr>
              <w:jc w:val="center"/>
              <w:rPr>
                <w:rFonts w:cstheme="minorHAnsi"/>
                <w:sz w:val="16"/>
                <w:szCs w:val="16"/>
              </w:rPr>
            </w:pPr>
            <w:r w:rsidRPr="0074799F">
              <w:rPr>
                <w:rFonts w:cstheme="minorHAnsi"/>
                <w:sz w:val="16"/>
                <w:szCs w:val="16"/>
              </w:rPr>
              <w:t>1,152</w:t>
            </w:r>
          </w:p>
        </w:tc>
      </w:tr>
      <w:tr w:rsidR="00980162" w:rsidRPr="0074799F" w14:paraId="7D79C036" w14:textId="77777777" w:rsidTr="00103464">
        <w:trPr>
          <w:jc w:val="center"/>
        </w:trPr>
        <w:tc>
          <w:tcPr>
            <w:tcW w:w="1980" w:type="dxa"/>
          </w:tcPr>
          <w:p w14:paraId="68E6C160" w14:textId="77777777" w:rsidR="00980162" w:rsidRPr="0074799F" w:rsidRDefault="00980162" w:rsidP="00103464">
            <w:pPr>
              <w:jc w:val="center"/>
              <w:rPr>
                <w:rFonts w:cstheme="minorHAnsi"/>
                <w:sz w:val="16"/>
                <w:szCs w:val="16"/>
              </w:rPr>
            </w:pPr>
            <w:r w:rsidRPr="0074799F">
              <w:rPr>
                <w:rFonts w:cstheme="minorHAnsi"/>
                <w:sz w:val="16"/>
                <w:szCs w:val="16"/>
              </w:rPr>
              <w:t>February</w:t>
            </w:r>
          </w:p>
        </w:tc>
        <w:tc>
          <w:tcPr>
            <w:tcW w:w="1843" w:type="dxa"/>
          </w:tcPr>
          <w:p w14:paraId="77956A7F" w14:textId="1D2A816D" w:rsidR="00980162" w:rsidRPr="0074799F" w:rsidRDefault="00103464" w:rsidP="00103464">
            <w:pPr>
              <w:jc w:val="center"/>
              <w:rPr>
                <w:rFonts w:cstheme="minorHAnsi"/>
                <w:sz w:val="16"/>
                <w:szCs w:val="16"/>
              </w:rPr>
            </w:pPr>
            <w:r w:rsidRPr="0074799F">
              <w:rPr>
                <w:rFonts w:cstheme="minorHAnsi"/>
                <w:sz w:val="16"/>
                <w:szCs w:val="16"/>
              </w:rPr>
              <w:t>606</w:t>
            </w:r>
          </w:p>
        </w:tc>
        <w:tc>
          <w:tcPr>
            <w:tcW w:w="1984" w:type="dxa"/>
          </w:tcPr>
          <w:p w14:paraId="3A23762F" w14:textId="66AE9003" w:rsidR="00980162" w:rsidRPr="0074799F" w:rsidRDefault="00103464" w:rsidP="00103464">
            <w:pPr>
              <w:jc w:val="center"/>
              <w:rPr>
                <w:rFonts w:cstheme="minorHAnsi"/>
                <w:sz w:val="16"/>
                <w:szCs w:val="16"/>
              </w:rPr>
            </w:pPr>
            <w:r w:rsidRPr="0074799F">
              <w:rPr>
                <w:rFonts w:cstheme="minorHAnsi"/>
                <w:sz w:val="16"/>
                <w:szCs w:val="16"/>
              </w:rPr>
              <w:t>1,049</w:t>
            </w:r>
          </w:p>
        </w:tc>
      </w:tr>
      <w:tr w:rsidR="00980162" w:rsidRPr="0074799F" w14:paraId="3E57203C" w14:textId="77777777" w:rsidTr="00103464">
        <w:trPr>
          <w:jc w:val="center"/>
        </w:trPr>
        <w:tc>
          <w:tcPr>
            <w:tcW w:w="1980" w:type="dxa"/>
          </w:tcPr>
          <w:p w14:paraId="42CFE156" w14:textId="77777777" w:rsidR="00980162" w:rsidRPr="0074799F" w:rsidRDefault="00980162" w:rsidP="00103464">
            <w:pPr>
              <w:jc w:val="center"/>
              <w:rPr>
                <w:rFonts w:cstheme="minorHAnsi"/>
                <w:sz w:val="16"/>
                <w:szCs w:val="16"/>
              </w:rPr>
            </w:pPr>
            <w:r w:rsidRPr="0074799F">
              <w:rPr>
                <w:rFonts w:cstheme="minorHAnsi"/>
                <w:sz w:val="16"/>
                <w:szCs w:val="16"/>
              </w:rPr>
              <w:t>March</w:t>
            </w:r>
          </w:p>
        </w:tc>
        <w:tc>
          <w:tcPr>
            <w:tcW w:w="1843" w:type="dxa"/>
          </w:tcPr>
          <w:p w14:paraId="3C0474B0" w14:textId="766872B7" w:rsidR="00980162" w:rsidRPr="0074799F" w:rsidRDefault="00103464" w:rsidP="00103464">
            <w:pPr>
              <w:jc w:val="center"/>
              <w:rPr>
                <w:rFonts w:cstheme="minorHAnsi"/>
                <w:sz w:val="16"/>
                <w:szCs w:val="16"/>
              </w:rPr>
            </w:pPr>
            <w:r w:rsidRPr="0074799F">
              <w:rPr>
                <w:rFonts w:cstheme="minorHAnsi"/>
                <w:sz w:val="16"/>
                <w:szCs w:val="16"/>
              </w:rPr>
              <w:t>387</w:t>
            </w:r>
          </w:p>
        </w:tc>
        <w:tc>
          <w:tcPr>
            <w:tcW w:w="1984" w:type="dxa"/>
          </w:tcPr>
          <w:p w14:paraId="11FD529E" w14:textId="46823ECD" w:rsidR="00980162" w:rsidRPr="0074799F" w:rsidRDefault="00103464" w:rsidP="00103464">
            <w:pPr>
              <w:jc w:val="center"/>
              <w:rPr>
                <w:rFonts w:cstheme="minorHAnsi"/>
                <w:sz w:val="16"/>
                <w:szCs w:val="16"/>
              </w:rPr>
            </w:pPr>
            <w:r w:rsidRPr="0074799F">
              <w:rPr>
                <w:rFonts w:cstheme="minorHAnsi"/>
                <w:sz w:val="16"/>
                <w:szCs w:val="16"/>
              </w:rPr>
              <w:t>982</w:t>
            </w:r>
          </w:p>
        </w:tc>
      </w:tr>
      <w:tr w:rsidR="00980162" w:rsidRPr="0074799F" w14:paraId="3686F92D" w14:textId="77777777" w:rsidTr="00103464">
        <w:trPr>
          <w:jc w:val="center"/>
        </w:trPr>
        <w:tc>
          <w:tcPr>
            <w:tcW w:w="1980" w:type="dxa"/>
          </w:tcPr>
          <w:p w14:paraId="2F7C776A" w14:textId="77777777" w:rsidR="00980162" w:rsidRPr="0074799F" w:rsidRDefault="00980162" w:rsidP="00103464">
            <w:pPr>
              <w:jc w:val="center"/>
              <w:rPr>
                <w:rFonts w:cstheme="minorHAnsi"/>
                <w:sz w:val="16"/>
                <w:szCs w:val="16"/>
              </w:rPr>
            </w:pPr>
            <w:r w:rsidRPr="0074799F">
              <w:rPr>
                <w:rFonts w:cstheme="minorHAnsi"/>
                <w:sz w:val="16"/>
                <w:szCs w:val="16"/>
              </w:rPr>
              <w:t>April</w:t>
            </w:r>
          </w:p>
        </w:tc>
        <w:tc>
          <w:tcPr>
            <w:tcW w:w="1843" w:type="dxa"/>
          </w:tcPr>
          <w:p w14:paraId="54FDDA46" w14:textId="503125AA" w:rsidR="00980162" w:rsidRPr="0074799F" w:rsidRDefault="00103464" w:rsidP="00103464">
            <w:pPr>
              <w:jc w:val="center"/>
              <w:rPr>
                <w:rFonts w:cstheme="minorHAnsi"/>
                <w:sz w:val="16"/>
                <w:szCs w:val="16"/>
              </w:rPr>
            </w:pPr>
            <w:r w:rsidRPr="0074799F">
              <w:rPr>
                <w:rFonts w:cstheme="minorHAnsi"/>
                <w:sz w:val="16"/>
                <w:szCs w:val="16"/>
              </w:rPr>
              <w:t>890</w:t>
            </w:r>
          </w:p>
        </w:tc>
        <w:tc>
          <w:tcPr>
            <w:tcW w:w="1984" w:type="dxa"/>
          </w:tcPr>
          <w:p w14:paraId="29AB952F" w14:textId="1175B6AB" w:rsidR="00980162" w:rsidRPr="0074799F" w:rsidRDefault="00103464" w:rsidP="00103464">
            <w:pPr>
              <w:jc w:val="center"/>
              <w:rPr>
                <w:rFonts w:cstheme="minorHAnsi"/>
                <w:sz w:val="16"/>
                <w:szCs w:val="16"/>
              </w:rPr>
            </w:pPr>
            <w:r w:rsidRPr="0074799F">
              <w:rPr>
                <w:rFonts w:cstheme="minorHAnsi"/>
                <w:sz w:val="16"/>
                <w:szCs w:val="16"/>
              </w:rPr>
              <w:t>1,789</w:t>
            </w:r>
          </w:p>
        </w:tc>
      </w:tr>
      <w:tr w:rsidR="00980162" w:rsidRPr="0074799F" w14:paraId="336523E1" w14:textId="77777777" w:rsidTr="00103464">
        <w:trPr>
          <w:jc w:val="center"/>
        </w:trPr>
        <w:tc>
          <w:tcPr>
            <w:tcW w:w="1980" w:type="dxa"/>
          </w:tcPr>
          <w:p w14:paraId="731209AA" w14:textId="77777777" w:rsidR="00980162" w:rsidRPr="0074799F" w:rsidRDefault="00980162" w:rsidP="00103464">
            <w:pPr>
              <w:jc w:val="center"/>
              <w:rPr>
                <w:rFonts w:cstheme="minorHAnsi"/>
                <w:sz w:val="16"/>
                <w:szCs w:val="16"/>
              </w:rPr>
            </w:pPr>
            <w:r w:rsidRPr="0074799F">
              <w:rPr>
                <w:rFonts w:cstheme="minorHAnsi"/>
                <w:sz w:val="16"/>
                <w:szCs w:val="16"/>
              </w:rPr>
              <w:t>May</w:t>
            </w:r>
          </w:p>
        </w:tc>
        <w:tc>
          <w:tcPr>
            <w:tcW w:w="1843" w:type="dxa"/>
          </w:tcPr>
          <w:p w14:paraId="1609A231" w14:textId="41BADF39" w:rsidR="00980162" w:rsidRPr="0074799F" w:rsidRDefault="00103464" w:rsidP="00103464">
            <w:pPr>
              <w:jc w:val="center"/>
              <w:rPr>
                <w:rFonts w:cstheme="minorHAnsi"/>
                <w:sz w:val="16"/>
                <w:szCs w:val="16"/>
              </w:rPr>
            </w:pPr>
            <w:r w:rsidRPr="0074799F">
              <w:rPr>
                <w:rFonts w:cstheme="minorHAnsi"/>
                <w:sz w:val="16"/>
                <w:szCs w:val="16"/>
              </w:rPr>
              <w:t>055</w:t>
            </w:r>
          </w:p>
        </w:tc>
        <w:tc>
          <w:tcPr>
            <w:tcW w:w="1984" w:type="dxa"/>
          </w:tcPr>
          <w:p w14:paraId="0A9FE6C7" w14:textId="5E280C6D" w:rsidR="00980162" w:rsidRPr="0074799F" w:rsidRDefault="00103464" w:rsidP="00103464">
            <w:pPr>
              <w:jc w:val="center"/>
              <w:rPr>
                <w:rFonts w:cstheme="minorHAnsi"/>
                <w:sz w:val="16"/>
                <w:szCs w:val="16"/>
              </w:rPr>
            </w:pPr>
            <w:r w:rsidRPr="0074799F">
              <w:rPr>
                <w:rFonts w:cstheme="minorHAnsi"/>
                <w:sz w:val="16"/>
                <w:szCs w:val="16"/>
              </w:rPr>
              <w:t>2,224</w:t>
            </w:r>
          </w:p>
        </w:tc>
      </w:tr>
      <w:tr w:rsidR="00980162" w:rsidRPr="0074799F" w14:paraId="250295DE" w14:textId="77777777" w:rsidTr="00103464">
        <w:trPr>
          <w:jc w:val="center"/>
        </w:trPr>
        <w:tc>
          <w:tcPr>
            <w:tcW w:w="1980" w:type="dxa"/>
          </w:tcPr>
          <w:p w14:paraId="4A1E426F" w14:textId="77777777" w:rsidR="00980162" w:rsidRPr="0074799F" w:rsidRDefault="00980162" w:rsidP="00103464">
            <w:pPr>
              <w:jc w:val="center"/>
              <w:rPr>
                <w:rFonts w:cstheme="minorHAnsi"/>
                <w:sz w:val="16"/>
                <w:szCs w:val="16"/>
              </w:rPr>
            </w:pPr>
            <w:r w:rsidRPr="0074799F">
              <w:rPr>
                <w:rFonts w:cstheme="minorHAnsi"/>
                <w:sz w:val="16"/>
                <w:szCs w:val="16"/>
              </w:rPr>
              <w:t>June</w:t>
            </w:r>
          </w:p>
        </w:tc>
        <w:tc>
          <w:tcPr>
            <w:tcW w:w="1843" w:type="dxa"/>
          </w:tcPr>
          <w:p w14:paraId="05E7720C" w14:textId="069C5F45" w:rsidR="00980162" w:rsidRPr="0074799F" w:rsidRDefault="00103464" w:rsidP="00103464">
            <w:pPr>
              <w:jc w:val="center"/>
              <w:rPr>
                <w:rFonts w:cstheme="minorHAnsi"/>
                <w:sz w:val="16"/>
                <w:szCs w:val="16"/>
              </w:rPr>
            </w:pPr>
            <w:r w:rsidRPr="0074799F">
              <w:rPr>
                <w:rFonts w:cstheme="minorHAnsi"/>
                <w:sz w:val="16"/>
                <w:szCs w:val="16"/>
              </w:rPr>
              <w:t>236</w:t>
            </w:r>
          </w:p>
        </w:tc>
        <w:tc>
          <w:tcPr>
            <w:tcW w:w="1984" w:type="dxa"/>
          </w:tcPr>
          <w:p w14:paraId="1B0EE20C" w14:textId="19781774" w:rsidR="00980162" w:rsidRPr="0074799F" w:rsidRDefault="00103464" w:rsidP="00103464">
            <w:pPr>
              <w:jc w:val="center"/>
              <w:rPr>
                <w:rFonts w:cstheme="minorHAnsi"/>
                <w:sz w:val="16"/>
                <w:szCs w:val="16"/>
              </w:rPr>
            </w:pPr>
            <w:r w:rsidRPr="0074799F">
              <w:rPr>
                <w:rFonts w:cstheme="minorHAnsi"/>
                <w:sz w:val="16"/>
                <w:szCs w:val="16"/>
              </w:rPr>
              <w:t>2,241</w:t>
            </w:r>
          </w:p>
        </w:tc>
      </w:tr>
      <w:tr w:rsidR="00980162" w:rsidRPr="0074799F" w14:paraId="39CC69ED" w14:textId="77777777" w:rsidTr="00103464">
        <w:trPr>
          <w:jc w:val="center"/>
        </w:trPr>
        <w:tc>
          <w:tcPr>
            <w:tcW w:w="1980" w:type="dxa"/>
          </w:tcPr>
          <w:p w14:paraId="6F3C1F44" w14:textId="77777777" w:rsidR="00980162" w:rsidRPr="0074799F" w:rsidRDefault="00980162" w:rsidP="00103464">
            <w:pPr>
              <w:jc w:val="center"/>
              <w:rPr>
                <w:rFonts w:cstheme="minorHAnsi"/>
                <w:sz w:val="16"/>
                <w:szCs w:val="16"/>
              </w:rPr>
            </w:pPr>
            <w:r w:rsidRPr="0074799F">
              <w:rPr>
                <w:rFonts w:cstheme="minorHAnsi"/>
                <w:sz w:val="16"/>
                <w:szCs w:val="16"/>
              </w:rPr>
              <w:t>July</w:t>
            </w:r>
          </w:p>
        </w:tc>
        <w:tc>
          <w:tcPr>
            <w:tcW w:w="1843" w:type="dxa"/>
          </w:tcPr>
          <w:p w14:paraId="708867B1" w14:textId="531F2A80" w:rsidR="00980162" w:rsidRPr="0074799F" w:rsidRDefault="00103464" w:rsidP="00103464">
            <w:pPr>
              <w:jc w:val="center"/>
              <w:rPr>
                <w:rFonts w:cstheme="minorHAnsi"/>
                <w:sz w:val="16"/>
                <w:szCs w:val="16"/>
              </w:rPr>
            </w:pPr>
            <w:r w:rsidRPr="0074799F">
              <w:rPr>
                <w:rFonts w:cstheme="minorHAnsi"/>
                <w:sz w:val="16"/>
                <w:szCs w:val="16"/>
              </w:rPr>
              <w:t>272</w:t>
            </w:r>
          </w:p>
        </w:tc>
        <w:tc>
          <w:tcPr>
            <w:tcW w:w="1984" w:type="dxa"/>
          </w:tcPr>
          <w:p w14:paraId="3BFED209" w14:textId="7A343643" w:rsidR="00980162" w:rsidRPr="0074799F" w:rsidRDefault="00103464" w:rsidP="00103464">
            <w:pPr>
              <w:jc w:val="center"/>
              <w:rPr>
                <w:rFonts w:cstheme="minorHAnsi"/>
                <w:sz w:val="16"/>
                <w:szCs w:val="16"/>
              </w:rPr>
            </w:pPr>
            <w:r w:rsidRPr="0074799F">
              <w:rPr>
                <w:rFonts w:cstheme="minorHAnsi"/>
                <w:sz w:val="16"/>
                <w:szCs w:val="16"/>
              </w:rPr>
              <w:t>3,298</w:t>
            </w:r>
          </w:p>
        </w:tc>
      </w:tr>
      <w:tr w:rsidR="00980162" w:rsidRPr="0074799F" w14:paraId="474837F7" w14:textId="77777777" w:rsidTr="00103464">
        <w:trPr>
          <w:jc w:val="center"/>
        </w:trPr>
        <w:tc>
          <w:tcPr>
            <w:tcW w:w="1980" w:type="dxa"/>
          </w:tcPr>
          <w:p w14:paraId="72088DF3" w14:textId="77777777" w:rsidR="00980162" w:rsidRPr="0074799F" w:rsidRDefault="00980162" w:rsidP="00103464">
            <w:pPr>
              <w:jc w:val="center"/>
              <w:rPr>
                <w:rFonts w:cstheme="minorHAnsi"/>
                <w:sz w:val="16"/>
                <w:szCs w:val="16"/>
              </w:rPr>
            </w:pPr>
            <w:r w:rsidRPr="0074799F">
              <w:rPr>
                <w:rFonts w:cstheme="minorHAnsi"/>
                <w:sz w:val="16"/>
                <w:szCs w:val="16"/>
              </w:rPr>
              <w:t>August</w:t>
            </w:r>
          </w:p>
        </w:tc>
        <w:tc>
          <w:tcPr>
            <w:tcW w:w="1843" w:type="dxa"/>
          </w:tcPr>
          <w:p w14:paraId="4D3A8FD9" w14:textId="7F7C1E24" w:rsidR="00980162" w:rsidRPr="0074799F" w:rsidRDefault="00103464" w:rsidP="00103464">
            <w:pPr>
              <w:jc w:val="center"/>
              <w:rPr>
                <w:rFonts w:cstheme="minorHAnsi"/>
                <w:sz w:val="16"/>
                <w:szCs w:val="16"/>
              </w:rPr>
            </w:pPr>
            <w:r w:rsidRPr="0074799F">
              <w:rPr>
                <w:rFonts w:cstheme="minorHAnsi"/>
                <w:sz w:val="16"/>
                <w:szCs w:val="16"/>
              </w:rPr>
              <w:t>784</w:t>
            </w:r>
          </w:p>
        </w:tc>
        <w:tc>
          <w:tcPr>
            <w:tcW w:w="1984" w:type="dxa"/>
          </w:tcPr>
          <w:p w14:paraId="5AAD5950" w14:textId="19900078" w:rsidR="00980162" w:rsidRPr="0074799F" w:rsidRDefault="00103464" w:rsidP="00103464">
            <w:pPr>
              <w:jc w:val="center"/>
              <w:rPr>
                <w:rFonts w:cstheme="minorHAnsi"/>
                <w:sz w:val="16"/>
                <w:szCs w:val="16"/>
              </w:rPr>
            </w:pPr>
            <w:r w:rsidRPr="0074799F">
              <w:rPr>
                <w:rFonts w:cstheme="minorHAnsi"/>
                <w:sz w:val="16"/>
                <w:szCs w:val="16"/>
              </w:rPr>
              <w:t>2,418</w:t>
            </w:r>
          </w:p>
        </w:tc>
      </w:tr>
      <w:tr w:rsidR="00980162" w:rsidRPr="0074799F" w14:paraId="1F7189B3" w14:textId="77777777" w:rsidTr="00103464">
        <w:trPr>
          <w:jc w:val="center"/>
        </w:trPr>
        <w:tc>
          <w:tcPr>
            <w:tcW w:w="1980" w:type="dxa"/>
          </w:tcPr>
          <w:p w14:paraId="3897D9C5" w14:textId="77777777" w:rsidR="00980162" w:rsidRPr="0074799F" w:rsidRDefault="00980162" w:rsidP="00103464">
            <w:pPr>
              <w:jc w:val="center"/>
              <w:rPr>
                <w:rFonts w:cstheme="minorHAnsi"/>
                <w:sz w:val="16"/>
                <w:szCs w:val="16"/>
              </w:rPr>
            </w:pPr>
            <w:r w:rsidRPr="0074799F">
              <w:rPr>
                <w:rFonts w:cstheme="minorHAnsi"/>
                <w:sz w:val="16"/>
                <w:szCs w:val="16"/>
              </w:rPr>
              <w:t>September</w:t>
            </w:r>
          </w:p>
        </w:tc>
        <w:tc>
          <w:tcPr>
            <w:tcW w:w="1843" w:type="dxa"/>
          </w:tcPr>
          <w:p w14:paraId="348A28A5" w14:textId="78C944ED" w:rsidR="00980162" w:rsidRPr="0074799F" w:rsidRDefault="00103464" w:rsidP="00103464">
            <w:pPr>
              <w:jc w:val="center"/>
              <w:rPr>
                <w:rFonts w:cstheme="minorHAnsi"/>
                <w:sz w:val="16"/>
                <w:szCs w:val="16"/>
              </w:rPr>
            </w:pPr>
            <w:r w:rsidRPr="0074799F">
              <w:rPr>
                <w:rFonts w:cstheme="minorHAnsi"/>
                <w:sz w:val="16"/>
                <w:szCs w:val="16"/>
              </w:rPr>
              <w:t>932</w:t>
            </w:r>
          </w:p>
        </w:tc>
        <w:tc>
          <w:tcPr>
            <w:tcW w:w="1984" w:type="dxa"/>
          </w:tcPr>
          <w:p w14:paraId="3345FFC2" w14:textId="44166C2D" w:rsidR="00980162" w:rsidRPr="0074799F" w:rsidRDefault="00BD1D63" w:rsidP="00BD1D63">
            <w:pPr>
              <w:jc w:val="center"/>
              <w:rPr>
                <w:rFonts w:cstheme="minorHAnsi"/>
                <w:sz w:val="16"/>
                <w:szCs w:val="16"/>
              </w:rPr>
            </w:pPr>
            <w:r w:rsidRPr="0074799F">
              <w:rPr>
                <w:rFonts w:cstheme="minorHAnsi"/>
                <w:sz w:val="16"/>
                <w:szCs w:val="16"/>
              </w:rPr>
              <w:t>2,883</w:t>
            </w:r>
          </w:p>
        </w:tc>
      </w:tr>
      <w:tr w:rsidR="00980162" w:rsidRPr="0074799F" w14:paraId="3634CE27" w14:textId="77777777" w:rsidTr="00103464">
        <w:trPr>
          <w:jc w:val="center"/>
        </w:trPr>
        <w:tc>
          <w:tcPr>
            <w:tcW w:w="1980" w:type="dxa"/>
          </w:tcPr>
          <w:p w14:paraId="61BC51CC" w14:textId="77777777" w:rsidR="00980162" w:rsidRPr="0074799F" w:rsidRDefault="00980162" w:rsidP="00BD1D63">
            <w:pPr>
              <w:jc w:val="center"/>
              <w:rPr>
                <w:rFonts w:cstheme="minorHAnsi"/>
                <w:sz w:val="16"/>
                <w:szCs w:val="16"/>
              </w:rPr>
            </w:pPr>
            <w:r w:rsidRPr="0074799F">
              <w:rPr>
                <w:rFonts w:cstheme="minorHAnsi"/>
                <w:sz w:val="16"/>
                <w:szCs w:val="16"/>
              </w:rPr>
              <w:t>October</w:t>
            </w:r>
          </w:p>
        </w:tc>
        <w:tc>
          <w:tcPr>
            <w:tcW w:w="1843" w:type="dxa"/>
          </w:tcPr>
          <w:p w14:paraId="109ADAAD" w14:textId="05B2DC61" w:rsidR="00980162" w:rsidRPr="0074799F" w:rsidRDefault="00BD1D63" w:rsidP="00BD1D63">
            <w:pPr>
              <w:jc w:val="center"/>
              <w:rPr>
                <w:rFonts w:cstheme="minorHAnsi"/>
                <w:sz w:val="16"/>
                <w:szCs w:val="16"/>
              </w:rPr>
            </w:pPr>
            <w:r w:rsidRPr="0074799F">
              <w:rPr>
                <w:rFonts w:cstheme="minorHAnsi"/>
                <w:sz w:val="16"/>
                <w:szCs w:val="16"/>
              </w:rPr>
              <w:t>945</w:t>
            </w:r>
          </w:p>
        </w:tc>
        <w:tc>
          <w:tcPr>
            <w:tcW w:w="1984" w:type="dxa"/>
          </w:tcPr>
          <w:p w14:paraId="1FC3D0FA" w14:textId="1396BF2E" w:rsidR="00980162" w:rsidRPr="0074799F" w:rsidRDefault="00BD1D63" w:rsidP="00BD1D63">
            <w:pPr>
              <w:jc w:val="center"/>
              <w:rPr>
                <w:rFonts w:cstheme="minorHAnsi"/>
                <w:sz w:val="16"/>
                <w:szCs w:val="16"/>
              </w:rPr>
            </w:pPr>
            <w:r w:rsidRPr="0074799F">
              <w:rPr>
                <w:rFonts w:cstheme="minorHAnsi"/>
                <w:sz w:val="16"/>
                <w:szCs w:val="16"/>
              </w:rPr>
              <w:t>2,224</w:t>
            </w:r>
          </w:p>
        </w:tc>
      </w:tr>
      <w:tr w:rsidR="00980162" w:rsidRPr="0074799F" w14:paraId="0453EB9C" w14:textId="77777777" w:rsidTr="00103464">
        <w:trPr>
          <w:jc w:val="center"/>
        </w:trPr>
        <w:tc>
          <w:tcPr>
            <w:tcW w:w="1980" w:type="dxa"/>
          </w:tcPr>
          <w:p w14:paraId="22D58503" w14:textId="77777777" w:rsidR="00980162" w:rsidRPr="0074799F" w:rsidRDefault="00980162" w:rsidP="00BD1D63">
            <w:pPr>
              <w:jc w:val="center"/>
              <w:rPr>
                <w:rFonts w:cstheme="minorHAnsi"/>
                <w:sz w:val="16"/>
                <w:szCs w:val="16"/>
              </w:rPr>
            </w:pPr>
            <w:r w:rsidRPr="0074799F">
              <w:rPr>
                <w:rFonts w:cstheme="minorHAnsi"/>
                <w:sz w:val="16"/>
                <w:szCs w:val="16"/>
              </w:rPr>
              <w:t>November</w:t>
            </w:r>
          </w:p>
        </w:tc>
        <w:tc>
          <w:tcPr>
            <w:tcW w:w="1843" w:type="dxa"/>
          </w:tcPr>
          <w:p w14:paraId="745C8B92" w14:textId="09A78002" w:rsidR="00980162" w:rsidRPr="0074799F" w:rsidRDefault="00BD1D63" w:rsidP="00BD1D63">
            <w:pPr>
              <w:jc w:val="center"/>
              <w:rPr>
                <w:rFonts w:cstheme="minorHAnsi"/>
                <w:sz w:val="16"/>
                <w:szCs w:val="16"/>
              </w:rPr>
            </w:pPr>
            <w:r w:rsidRPr="0074799F">
              <w:rPr>
                <w:rFonts w:cstheme="minorHAnsi"/>
                <w:sz w:val="16"/>
                <w:szCs w:val="16"/>
              </w:rPr>
              <w:t>877</w:t>
            </w:r>
          </w:p>
        </w:tc>
        <w:tc>
          <w:tcPr>
            <w:tcW w:w="1984" w:type="dxa"/>
          </w:tcPr>
          <w:p w14:paraId="1D6344D2" w14:textId="1A56C4B4" w:rsidR="00980162" w:rsidRPr="0074799F" w:rsidRDefault="00BD1D63" w:rsidP="00BD1D63">
            <w:pPr>
              <w:jc w:val="center"/>
              <w:rPr>
                <w:rFonts w:cstheme="minorHAnsi"/>
                <w:sz w:val="16"/>
                <w:szCs w:val="16"/>
              </w:rPr>
            </w:pPr>
            <w:r w:rsidRPr="0074799F">
              <w:rPr>
                <w:rFonts w:cstheme="minorHAnsi"/>
                <w:sz w:val="16"/>
                <w:szCs w:val="16"/>
              </w:rPr>
              <w:t>1,679</w:t>
            </w:r>
          </w:p>
        </w:tc>
      </w:tr>
      <w:tr w:rsidR="00980162" w:rsidRPr="0074799F" w14:paraId="399AC62A" w14:textId="77777777" w:rsidTr="00103464">
        <w:trPr>
          <w:jc w:val="center"/>
        </w:trPr>
        <w:tc>
          <w:tcPr>
            <w:tcW w:w="1980" w:type="dxa"/>
          </w:tcPr>
          <w:p w14:paraId="22825F72" w14:textId="77777777" w:rsidR="00980162" w:rsidRPr="0074799F" w:rsidRDefault="00980162" w:rsidP="00BD1D63">
            <w:pPr>
              <w:jc w:val="center"/>
              <w:rPr>
                <w:rFonts w:cstheme="minorHAnsi"/>
                <w:sz w:val="16"/>
                <w:szCs w:val="16"/>
              </w:rPr>
            </w:pPr>
            <w:r w:rsidRPr="0074799F">
              <w:rPr>
                <w:rFonts w:cstheme="minorHAnsi"/>
                <w:sz w:val="16"/>
                <w:szCs w:val="16"/>
              </w:rPr>
              <w:t>December</w:t>
            </w:r>
          </w:p>
        </w:tc>
        <w:tc>
          <w:tcPr>
            <w:tcW w:w="1843" w:type="dxa"/>
          </w:tcPr>
          <w:p w14:paraId="7E944C7C" w14:textId="69EE4131" w:rsidR="00980162" w:rsidRPr="0074799F" w:rsidRDefault="00BD1D63" w:rsidP="00BD1D63">
            <w:pPr>
              <w:jc w:val="center"/>
              <w:rPr>
                <w:rFonts w:cstheme="minorHAnsi"/>
                <w:sz w:val="16"/>
                <w:szCs w:val="16"/>
              </w:rPr>
            </w:pPr>
            <w:r w:rsidRPr="0074799F">
              <w:rPr>
                <w:rFonts w:cstheme="minorHAnsi"/>
                <w:sz w:val="16"/>
                <w:szCs w:val="16"/>
              </w:rPr>
              <w:t>543</w:t>
            </w:r>
          </w:p>
        </w:tc>
        <w:tc>
          <w:tcPr>
            <w:tcW w:w="1984" w:type="dxa"/>
          </w:tcPr>
          <w:p w14:paraId="1A473A78" w14:textId="1505FF5D" w:rsidR="00980162" w:rsidRPr="0074799F" w:rsidRDefault="00BD1D63" w:rsidP="00BD1D63">
            <w:pPr>
              <w:jc w:val="center"/>
              <w:rPr>
                <w:rFonts w:cstheme="minorHAnsi"/>
                <w:sz w:val="16"/>
                <w:szCs w:val="16"/>
              </w:rPr>
            </w:pPr>
            <w:r w:rsidRPr="0074799F">
              <w:rPr>
                <w:rFonts w:cstheme="minorHAnsi"/>
                <w:sz w:val="16"/>
                <w:szCs w:val="16"/>
              </w:rPr>
              <w:t>2,659</w:t>
            </w:r>
          </w:p>
        </w:tc>
      </w:tr>
      <w:tr w:rsidR="00980162" w:rsidRPr="0074799F" w14:paraId="0953787D" w14:textId="77777777" w:rsidTr="00103464">
        <w:trPr>
          <w:jc w:val="center"/>
        </w:trPr>
        <w:tc>
          <w:tcPr>
            <w:tcW w:w="1980" w:type="dxa"/>
          </w:tcPr>
          <w:p w14:paraId="01B1186C" w14:textId="77777777" w:rsidR="00980162" w:rsidRPr="0074799F" w:rsidRDefault="00980162" w:rsidP="00BD1D63">
            <w:pPr>
              <w:jc w:val="center"/>
              <w:rPr>
                <w:rFonts w:cstheme="minorHAnsi"/>
                <w:sz w:val="16"/>
                <w:szCs w:val="16"/>
              </w:rPr>
            </w:pPr>
            <w:r w:rsidRPr="0074799F">
              <w:rPr>
                <w:rFonts w:cstheme="minorHAnsi"/>
                <w:sz w:val="16"/>
                <w:szCs w:val="16"/>
              </w:rPr>
              <w:t>Total Kgs</w:t>
            </w:r>
          </w:p>
        </w:tc>
        <w:tc>
          <w:tcPr>
            <w:tcW w:w="1843" w:type="dxa"/>
          </w:tcPr>
          <w:p w14:paraId="02028E93" w14:textId="24C4005E" w:rsidR="00980162" w:rsidRPr="0074799F" w:rsidRDefault="00BD1D63" w:rsidP="00BD1D63">
            <w:pPr>
              <w:jc w:val="center"/>
              <w:rPr>
                <w:rFonts w:cstheme="minorHAnsi"/>
                <w:sz w:val="16"/>
                <w:szCs w:val="16"/>
              </w:rPr>
            </w:pPr>
            <w:r w:rsidRPr="0074799F">
              <w:rPr>
                <w:rFonts w:cstheme="minorHAnsi"/>
                <w:sz w:val="16"/>
                <w:szCs w:val="16"/>
              </w:rPr>
              <w:t>36,884</w:t>
            </w:r>
          </w:p>
        </w:tc>
        <w:tc>
          <w:tcPr>
            <w:tcW w:w="1984" w:type="dxa"/>
          </w:tcPr>
          <w:p w14:paraId="37245EBE" w14:textId="7496F454" w:rsidR="00980162" w:rsidRPr="0074799F" w:rsidRDefault="00BD1D63" w:rsidP="00BD1D63">
            <w:pPr>
              <w:jc w:val="center"/>
              <w:rPr>
                <w:rFonts w:cstheme="minorHAnsi"/>
                <w:sz w:val="16"/>
                <w:szCs w:val="16"/>
              </w:rPr>
            </w:pPr>
            <w:r w:rsidRPr="0074799F">
              <w:rPr>
                <w:rFonts w:cstheme="minorHAnsi"/>
                <w:sz w:val="16"/>
                <w:szCs w:val="16"/>
              </w:rPr>
              <w:t>24, 598</w:t>
            </w:r>
          </w:p>
        </w:tc>
      </w:tr>
      <w:tr w:rsidR="00980162" w:rsidRPr="0074799F" w14:paraId="0B0E54C9" w14:textId="77777777" w:rsidTr="00103464">
        <w:trPr>
          <w:jc w:val="center"/>
        </w:trPr>
        <w:tc>
          <w:tcPr>
            <w:tcW w:w="1980" w:type="dxa"/>
          </w:tcPr>
          <w:p w14:paraId="6241FA99" w14:textId="77777777" w:rsidR="00980162" w:rsidRPr="0074799F" w:rsidRDefault="00980162" w:rsidP="00BD1D63">
            <w:pPr>
              <w:jc w:val="center"/>
              <w:rPr>
                <w:rFonts w:cstheme="minorHAnsi"/>
                <w:sz w:val="16"/>
                <w:szCs w:val="16"/>
              </w:rPr>
            </w:pPr>
            <w:r w:rsidRPr="0074799F">
              <w:rPr>
                <w:rFonts w:cstheme="minorHAnsi"/>
                <w:sz w:val="16"/>
                <w:szCs w:val="16"/>
              </w:rPr>
              <w:t>Tonnes</w:t>
            </w:r>
          </w:p>
        </w:tc>
        <w:tc>
          <w:tcPr>
            <w:tcW w:w="1843" w:type="dxa"/>
          </w:tcPr>
          <w:p w14:paraId="18379959" w14:textId="5239F786" w:rsidR="00980162" w:rsidRPr="0074799F" w:rsidRDefault="00BD1D63" w:rsidP="00BD1D63">
            <w:pPr>
              <w:jc w:val="center"/>
              <w:rPr>
                <w:rFonts w:cstheme="minorHAnsi"/>
                <w:sz w:val="16"/>
                <w:szCs w:val="16"/>
              </w:rPr>
            </w:pPr>
            <w:r w:rsidRPr="0074799F">
              <w:rPr>
                <w:rFonts w:cstheme="minorHAnsi"/>
                <w:sz w:val="16"/>
                <w:szCs w:val="16"/>
              </w:rPr>
              <w:t>36.84</w:t>
            </w:r>
          </w:p>
        </w:tc>
        <w:tc>
          <w:tcPr>
            <w:tcW w:w="1984" w:type="dxa"/>
          </w:tcPr>
          <w:p w14:paraId="2802B60A" w14:textId="711B89E1" w:rsidR="00980162" w:rsidRPr="0074799F" w:rsidRDefault="00BD1D63" w:rsidP="00BD1D63">
            <w:pPr>
              <w:jc w:val="center"/>
              <w:rPr>
                <w:rFonts w:cstheme="minorHAnsi"/>
                <w:sz w:val="16"/>
                <w:szCs w:val="16"/>
              </w:rPr>
            </w:pPr>
            <w:r w:rsidRPr="0074799F">
              <w:rPr>
                <w:rFonts w:cstheme="minorHAnsi"/>
                <w:sz w:val="16"/>
                <w:szCs w:val="16"/>
              </w:rPr>
              <w:t>24.60</w:t>
            </w:r>
          </w:p>
        </w:tc>
      </w:tr>
    </w:tbl>
    <w:p w14:paraId="40A482ED" w14:textId="705D81EF" w:rsidR="00BD1D63" w:rsidRPr="0074799F" w:rsidRDefault="00BD1D63" w:rsidP="00BD1D63">
      <w:pPr>
        <w:autoSpaceDE w:val="0"/>
        <w:autoSpaceDN w:val="0"/>
        <w:adjustRightInd w:val="0"/>
        <w:spacing w:after="0" w:line="240" w:lineRule="auto"/>
        <w:jc w:val="center"/>
        <w:rPr>
          <w:rFonts w:cstheme="minorHAnsi"/>
          <w:b/>
          <w:bCs/>
          <w:color w:val="000000"/>
          <w:kern w:val="0"/>
          <w:sz w:val="16"/>
          <w:szCs w:val="16"/>
        </w:rPr>
      </w:pPr>
      <w:r w:rsidRPr="0074799F">
        <w:rPr>
          <w:rFonts w:cstheme="minorHAnsi"/>
          <w:b/>
          <w:bCs/>
          <w:color w:val="000000"/>
          <w:kern w:val="0"/>
          <w:sz w:val="16"/>
          <w:szCs w:val="16"/>
        </w:rPr>
        <w:t>Total Tonnes: 61.44</w:t>
      </w:r>
    </w:p>
    <w:p w14:paraId="1E93B6BD" w14:textId="77777777" w:rsidR="00980162" w:rsidRPr="0074799F" w:rsidRDefault="00980162" w:rsidP="003D2CE3">
      <w:pPr>
        <w:rPr>
          <w:rFonts w:cstheme="minorHAnsi"/>
          <w:sz w:val="16"/>
          <w:szCs w:val="16"/>
        </w:rPr>
      </w:pPr>
    </w:p>
    <w:p w14:paraId="49E291E1" w14:textId="0F4467F0" w:rsidR="00BD1D63" w:rsidRPr="00F02DAB" w:rsidRDefault="00BD1D63" w:rsidP="00BD1D63">
      <w:pPr>
        <w:spacing w:after="0"/>
        <w:rPr>
          <w:rFonts w:cstheme="minorHAnsi"/>
          <w:b/>
          <w:bCs/>
          <w:sz w:val="16"/>
          <w:szCs w:val="16"/>
        </w:rPr>
      </w:pPr>
      <w:r w:rsidRPr="00F02DAB">
        <w:rPr>
          <w:rFonts w:cstheme="minorHAnsi"/>
          <w:sz w:val="16"/>
          <w:szCs w:val="16"/>
        </w:rPr>
        <w:t xml:space="preserve">                                  </w:t>
      </w:r>
      <w:r w:rsidR="00F02DAB">
        <w:rPr>
          <w:rFonts w:cstheme="minorHAnsi"/>
          <w:sz w:val="16"/>
          <w:szCs w:val="16"/>
        </w:rPr>
        <w:t xml:space="preserve">             </w:t>
      </w:r>
      <w:r w:rsidRPr="00F02DAB">
        <w:rPr>
          <w:rFonts w:cstheme="minorHAnsi"/>
          <w:sz w:val="16"/>
          <w:szCs w:val="16"/>
        </w:rPr>
        <w:t xml:space="preserve">  </w:t>
      </w:r>
      <w:r w:rsidRPr="00F02DAB">
        <w:rPr>
          <w:rFonts w:cstheme="minorHAnsi"/>
          <w:b/>
          <w:bCs/>
          <w:sz w:val="16"/>
          <w:szCs w:val="16"/>
        </w:rPr>
        <w:t>2022</w:t>
      </w:r>
    </w:p>
    <w:tbl>
      <w:tblPr>
        <w:tblStyle w:val="TableGrid"/>
        <w:tblW w:w="0" w:type="auto"/>
        <w:jc w:val="center"/>
        <w:tblLook w:val="04A0" w:firstRow="1" w:lastRow="0" w:firstColumn="1" w:lastColumn="0" w:noHBand="0" w:noVBand="1"/>
      </w:tblPr>
      <w:tblGrid>
        <w:gridCol w:w="1980"/>
        <w:gridCol w:w="1843"/>
        <w:gridCol w:w="1984"/>
      </w:tblGrid>
      <w:tr w:rsidR="00980162" w:rsidRPr="0074799F" w14:paraId="2C717EBE" w14:textId="77777777" w:rsidTr="00DD02CA">
        <w:trPr>
          <w:jc w:val="center"/>
        </w:trPr>
        <w:tc>
          <w:tcPr>
            <w:tcW w:w="1980" w:type="dxa"/>
          </w:tcPr>
          <w:p w14:paraId="2E50C810" w14:textId="77777777" w:rsidR="00980162" w:rsidRPr="0074799F" w:rsidRDefault="00980162" w:rsidP="00BD1D63">
            <w:pPr>
              <w:jc w:val="center"/>
              <w:rPr>
                <w:b/>
                <w:bCs/>
                <w:sz w:val="18"/>
                <w:szCs w:val="18"/>
              </w:rPr>
            </w:pPr>
            <w:r w:rsidRPr="0074799F">
              <w:rPr>
                <w:b/>
                <w:bCs/>
                <w:sz w:val="18"/>
                <w:szCs w:val="18"/>
              </w:rPr>
              <w:t>Date</w:t>
            </w:r>
          </w:p>
        </w:tc>
        <w:tc>
          <w:tcPr>
            <w:tcW w:w="1843" w:type="dxa"/>
          </w:tcPr>
          <w:p w14:paraId="6C17E314" w14:textId="77777777" w:rsidR="00980162" w:rsidRPr="0074799F" w:rsidRDefault="00980162" w:rsidP="00BD1D63">
            <w:pPr>
              <w:jc w:val="center"/>
              <w:rPr>
                <w:b/>
                <w:bCs/>
                <w:sz w:val="18"/>
                <w:szCs w:val="18"/>
              </w:rPr>
            </w:pPr>
            <w:r w:rsidRPr="0074799F">
              <w:rPr>
                <w:b/>
                <w:bCs/>
                <w:sz w:val="18"/>
                <w:szCs w:val="18"/>
              </w:rPr>
              <w:t>Fibre (Kg)</w:t>
            </w:r>
          </w:p>
        </w:tc>
        <w:tc>
          <w:tcPr>
            <w:tcW w:w="1984" w:type="dxa"/>
          </w:tcPr>
          <w:p w14:paraId="6B6F6B3A" w14:textId="77777777" w:rsidR="00980162" w:rsidRPr="0074799F" w:rsidRDefault="00980162" w:rsidP="00BD1D63">
            <w:pPr>
              <w:jc w:val="center"/>
              <w:rPr>
                <w:b/>
                <w:bCs/>
                <w:sz w:val="18"/>
                <w:szCs w:val="18"/>
              </w:rPr>
            </w:pPr>
            <w:r w:rsidRPr="0074799F">
              <w:rPr>
                <w:b/>
                <w:bCs/>
                <w:sz w:val="18"/>
                <w:szCs w:val="18"/>
              </w:rPr>
              <w:t>Comingle (Kg)</w:t>
            </w:r>
          </w:p>
        </w:tc>
      </w:tr>
      <w:tr w:rsidR="00980162" w:rsidRPr="0074799F" w14:paraId="4A1EB5B4" w14:textId="77777777" w:rsidTr="00DD02CA">
        <w:trPr>
          <w:jc w:val="center"/>
        </w:trPr>
        <w:tc>
          <w:tcPr>
            <w:tcW w:w="1980" w:type="dxa"/>
          </w:tcPr>
          <w:p w14:paraId="1917FD71" w14:textId="77777777" w:rsidR="00980162" w:rsidRPr="0074799F" w:rsidRDefault="00980162" w:rsidP="00BD1D63">
            <w:pPr>
              <w:jc w:val="center"/>
              <w:rPr>
                <w:sz w:val="18"/>
                <w:szCs w:val="18"/>
              </w:rPr>
            </w:pPr>
            <w:r w:rsidRPr="0074799F">
              <w:rPr>
                <w:sz w:val="18"/>
                <w:szCs w:val="18"/>
              </w:rPr>
              <w:t>January</w:t>
            </w:r>
          </w:p>
        </w:tc>
        <w:tc>
          <w:tcPr>
            <w:tcW w:w="1843" w:type="dxa"/>
          </w:tcPr>
          <w:p w14:paraId="4862974A" w14:textId="1B040564" w:rsidR="00980162" w:rsidRPr="0074799F" w:rsidRDefault="00BD1D63" w:rsidP="00F4299E">
            <w:pPr>
              <w:jc w:val="center"/>
              <w:rPr>
                <w:sz w:val="18"/>
                <w:szCs w:val="18"/>
              </w:rPr>
            </w:pPr>
            <w:r w:rsidRPr="0074799F">
              <w:rPr>
                <w:sz w:val="18"/>
                <w:szCs w:val="18"/>
              </w:rPr>
              <w:t>774</w:t>
            </w:r>
          </w:p>
        </w:tc>
        <w:tc>
          <w:tcPr>
            <w:tcW w:w="1984" w:type="dxa"/>
          </w:tcPr>
          <w:p w14:paraId="0952D76A" w14:textId="67A703AE" w:rsidR="00980162" w:rsidRPr="0074799F" w:rsidRDefault="00BD1D63" w:rsidP="00F4299E">
            <w:pPr>
              <w:jc w:val="center"/>
              <w:rPr>
                <w:sz w:val="18"/>
                <w:szCs w:val="18"/>
              </w:rPr>
            </w:pPr>
            <w:r w:rsidRPr="0074799F">
              <w:rPr>
                <w:sz w:val="18"/>
                <w:szCs w:val="18"/>
              </w:rPr>
              <w:t>1,941</w:t>
            </w:r>
          </w:p>
        </w:tc>
      </w:tr>
      <w:tr w:rsidR="00980162" w:rsidRPr="0074799F" w14:paraId="5BAD30AD" w14:textId="77777777" w:rsidTr="00DD02CA">
        <w:trPr>
          <w:jc w:val="center"/>
        </w:trPr>
        <w:tc>
          <w:tcPr>
            <w:tcW w:w="1980" w:type="dxa"/>
          </w:tcPr>
          <w:p w14:paraId="172D9D13" w14:textId="77777777" w:rsidR="00980162" w:rsidRPr="0074799F" w:rsidRDefault="00980162" w:rsidP="00BD1D63">
            <w:pPr>
              <w:jc w:val="center"/>
              <w:rPr>
                <w:sz w:val="18"/>
                <w:szCs w:val="18"/>
              </w:rPr>
            </w:pPr>
            <w:r w:rsidRPr="0074799F">
              <w:rPr>
                <w:sz w:val="18"/>
                <w:szCs w:val="18"/>
              </w:rPr>
              <w:t>February</w:t>
            </w:r>
          </w:p>
        </w:tc>
        <w:tc>
          <w:tcPr>
            <w:tcW w:w="1843" w:type="dxa"/>
          </w:tcPr>
          <w:p w14:paraId="4BEF9DD8" w14:textId="1EE9817F" w:rsidR="00980162" w:rsidRPr="0074799F" w:rsidRDefault="00BD1D63" w:rsidP="00F4299E">
            <w:pPr>
              <w:jc w:val="center"/>
              <w:rPr>
                <w:sz w:val="18"/>
                <w:szCs w:val="18"/>
              </w:rPr>
            </w:pPr>
            <w:r w:rsidRPr="0074799F">
              <w:rPr>
                <w:sz w:val="18"/>
                <w:szCs w:val="18"/>
              </w:rPr>
              <w:t>724</w:t>
            </w:r>
          </w:p>
        </w:tc>
        <w:tc>
          <w:tcPr>
            <w:tcW w:w="1984" w:type="dxa"/>
          </w:tcPr>
          <w:p w14:paraId="42874D4C" w14:textId="5AA78505" w:rsidR="00980162" w:rsidRPr="0074799F" w:rsidRDefault="00BD1D63" w:rsidP="00F4299E">
            <w:pPr>
              <w:jc w:val="center"/>
              <w:rPr>
                <w:sz w:val="18"/>
                <w:szCs w:val="18"/>
              </w:rPr>
            </w:pPr>
            <w:r w:rsidRPr="0074799F">
              <w:rPr>
                <w:sz w:val="18"/>
                <w:szCs w:val="18"/>
              </w:rPr>
              <w:t>1,826</w:t>
            </w:r>
          </w:p>
        </w:tc>
      </w:tr>
      <w:tr w:rsidR="00980162" w:rsidRPr="0074799F" w14:paraId="7B25402B" w14:textId="77777777" w:rsidTr="00DD02CA">
        <w:trPr>
          <w:jc w:val="center"/>
        </w:trPr>
        <w:tc>
          <w:tcPr>
            <w:tcW w:w="1980" w:type="dxa"/>
          </w:tcPr>
          <w:p w14:paraId="1E315569" w14:textId="77777777" w:rsidR="00980162" w:rsidRPr="0074799F" w:rsidRDefault="00980162" w:rsidP="00BD1D63">
            <w:pPr>
              <w:jc w:val="center"/>
              <w:rPr>
                <w:sz w:val="18"/>
                <w:szCs w:val="18"/>
              </w:rPr>
            </w:pPr>
            <w:r w:rsidRPr="0074799F">
              <w:rPr>
                <w:sz w:val="18"/>
                <w:szCs w:val="18"/>
              </w:rPr>
              <w:t>March</w:t>
            </w:r>
          </w:p>
        </w:tc>
        <w:tc>
          <w:tcPr>
            <w:tcW w:w="1843" w:type="dxa"/>
          </w:tcPr>
          <w:p w14:paraId="65A65A95" w14:textId="59CBB49B" w:rsidR="00980162" w:rsidRPr="0074799F" w:rsidRDefault="00BD1D63" w:rsidP="00F4299E">
            <w:pPr>
              <w:jc w:val="center"/>
              <w:rPr>
                <w:sz w:val="18"/>
                <w:szCs w:val="18"/>
              </w:rPr>
            </w:pPr>
            <w:r w:rsidRPr="0074799F">
              <w:rPr>
                <w:sz w:val="18"/>
                <w:szCs w:val="18"/>
              </w:rPr>
              <w:t>546</w:t>
            </w:r>
          </w:p>
        </w:tc>
        <w:tc>
          <w:tcPr>
            <w:tcW w:w="1984" w:type="dxa"/>
          </w:tcPr>
          <w:p w14:paraId="39EE043C" w14:textId="299DFF8F" w:rsidR="00980162" w:rsidRPr="0074799F" w:rsidRDefault="00BD1D63" w:rsidP="00F4299E">
            <w:pPr>
              <w:jc w:val="center"/>
              <w:rPr>
                <w:sz w:val="18"/>
                <w:szCs w:val="18"/>
              </w:rPr>
            </w:pPr>
            <w:r w:rsidRPr="0074799F">
              <w:rPr>
                <w:sz w:val="18"/>
                <w:szCs w:val="18"/>
              </w:rPr>
              <w:t>2,085</w:t>
            </w:r>
          </w:p>
        </w:tc>
      </w:tr>
      <w:tr w:rsidR="00980162" w:rsidRPr="0074799F" w14:paraId="313B5635" w14:textId="77777777" w:rsidTr="00DD02CA">
        <w:trPr>
          <w:jc w:val="center"/>
        </w:trPr>
        <w:tc>
          <w:tcPr>
            <w:tcW w:w="1980" w:type="dxa"/>
          </w:tcPr>
          <w:p w14:paraId="5F1BB1AC" w14:textId="77777777" w:rsidR="00980162" w:rsidRPr="0074799F" w:rsidRDefault="00980162" w:rsidP="00BD1D63">
            <w:pPr>
              <w:jc w:val="center"/>
              <w:rPr>
                <w:sz w:val="18"/>
                <w:szCs w:val="18"/>
              </w:rPr>
            </w:pPr>
            <w:r w:rsidRPr="0074799F">
              <w:rPr>
                <w:sz w:val="18"/>
                <w:szCs w:val="18"/>
              </w:rPr>
              <w:t>April</w:t>
            </w:r>
          </w:p>
        </w:tc>
        <w:tc>
          <w:tcPr>
            <w:tcW w:w="1843" w:type="dxa"/>
          </w:tcPr>
          <w:p w14:paraId="447BFDA8" w14:textId="25C27BDA" w:rsidR="00980162" w:rsidRPr="0074799F" w:rsidRDefault="00BD1D63" w:rsidP="00F4299E">
            <w:pPr>
              <w:jc w:val="center"/>
              <w:rPr>
                <w:sz w:val="18"/>
                <w:szCs w:val="18"/>
              </w:rPr>
            </w:pPr>
            <w:r w:rsidRPr="0074799F">
              <w:rPr>
                <w:sz w:val="18"/>
                <w:szCs w:val="18"/>
              </w:rPr>
              <w:t>537</w:t>
            </w:r>
          </w:p>
        </w:tc>
        <w:tc>
          <w:tcPr>
            <w:tcW w:w="1984" w:type="dxa"/>
          </w:tcPr>
          <w:p w14:paraId="63BEFEA1" w14:textId="4EF9C10D" w:rsidR="00980162" w:rsidRPr="0074799F" w:rsidRDefault="00BD1D63" w:rsidP="00F4299E">
            <w:pPr>
              <w:jc w:val="center"/>
              <w:rPr>
                <w:sz w:val="18"/>
                <w:szCs w:val="18"/>
              </w:rPr>
            </w:pPr>
            <w:r w:rsidRPr="0074799F">
              <w:rPr>
                <w:sz w:val="18"/>
                <w:szCs w:val="18"/>
              </w:rPr>
              <w:t>2,615</w:t>
            </w:r>
          </w:p>
        </w:tc>
      </w:tr>
      <w:tr w:rsidR="00980162" w:rsidRPr="0074799F" w14:paraId="4C8B4706" w14:textId="77777777" w:rsidTr="00DD02CA">
        <w:trPr>
          <w:jc w:val="center"/>
        </w:trPr>
        <w:tc>
          <w:tcPr>
            <w:tcW w:w="1980" w:type="dxa"/>
          </w:tcPr>
          <w:p w14:paraId="4C67026D" w14:textId="77777777" w:rsidR="00980162" w:rsidRPr="0074799F" w:rsidRDefault="00980162" w:rsidP="00BD1D63">
            <w:pPr>
              <w:jc w:val="center"/>
              <w:rPr>
                <w:sz w:val="18"/>
                <w:szCs w:val="18"/>
              </w:rPr>
            </w:pPr>
            <w:r w:rsidRPr="0074799F">
              <w:rPr>
                <w:sz w:val="18"/>
                <w:szCs w:val="18"/>
              </w:rPr>
              <w:t>May</w:t>
            </w:r>
          </w:p>
        </w:tc>
        <w:tc>
          <w:tcPr>
            <w:tcW w:w="1843" w:type="dxa"/>
          </w:tcPr>
          <w:p w14:paraId="26D4DAE7" w14:textId="19946D72" w:rsidR="00980162" w:rsidRPr="0074799F" w:rsidRDefault="00BD1D63" w:rsidP="00F4299E">
            <w:pPr>
              <w:jc w:val="center"/>
              <w:rPr>
                <w:sz w:val="18"/>
                <w:szCs w:val="18"/>
              </w:rPr>
            </w:pPr>
            <w:r w:rsidRPr="0074799F">
              <w:rPr>
                <w:sz w:val="18"/>
                <w:szCs w:val="18"/>
              </w:rPr>
              <w:t>430</w:t>
            </w:r>
          </w:p>
        </w:tc>
        <w:tc>
          <w:tcPr>
            <w:tcW w:w="1984" w:type="dxa"/>
          </w:tcPr>
          <w:p w14:paraId="4EDE9873" w14:textId="524443CE" w:rsidR="00980162" w:rsidRPr="0074799F" w:rsidRDefault="00BD1D63" w:rsidP="00F4299E">
            <w:pPr>
              <w:jc w:val="center"/>
              <w:rPr>
                <w:sz w:val="18"/>
                <w:szCs w:val="18"/>
              </w:rPr>
            </w:pPr>
            <w:r w:rsidRPr="0074799F">
              <w:rPr>
                <w:sz w:val="18"/>
                <w:szCs w:val="18"/>
              </w:rPr>
              <w:t>2,307</w:t>
            </w:r>
          </w:p>
        </w:tc>
      </w:tr>
      <w:tr w:rsidR="00980162" w:rsidRPr="0074799F" w14:paraId="35BF3638" w14:textId="77777777" w:rsidTr="00DD02CA">
        <w:trPr>
          <w:jc w:val="center"/>
        </w:trPr>
        <w:tc>
          <w:tcPr>
            <w:tcW w:w="1980" w:type="dxa"/>
          </w:tcPr>
          <w:p w14:paraId="16308374" w14:textId="77777777" w:rsidR="00980162" w:rsidRPr="0074799F" w:rsidRDefault="00980162" w:rsidP="00BD1D63">
            <w:pPr>
              <w:jc w:val="center"/>
              <w:rPr>
                <w:sz w:val="18"/>
                <w:szCs w:val="18"/>
              </w:rPr>
            </w:pPr>
            <w:r w:rsidRPr="0074799F">
              <w:rPr>
                <w:sz w:val="18"/>
                <w:szCs w:val="18"/>
              </w:rPr>
              <w:t>June</w:t>
            </w:r>
          </w:p>
        </w:tc>
        <w:tc>
          <w:tcPr>
            <w:tcW w:w="1843" w:type="dxa"/>
          </w:tcPr>
          <w:p w14:paraId="5E2FBD8C" w14:textId="393BAACA" w:rsidR="00980162" w:rsidRPr="0074799F" w:rsidRDefault="00BD1D63" w:rsidP="00F4299E">
            <w:pPr>
              <w:jc w:val="center"/>
              <w:rPr>
                <w:sz w:val="18"/>
                <w:szCs w:val="18"/>
              </w:rPr>
            </w:pPr>
            <w:r w:rsidRPr="0074799F">
              <w:rPr>
                <w:sz w:val="18"/>
                <w:szCs w:val="18"/>
              </w:rPr>
              <w:t>223</w:t>
            </w:r>
          </w:p>
        </w:tc>
        <w:tc>
          <w:tcPr>
            <w:tcW w:w="1984" w:type="dxa"/>
          </w:tcPr>
          <w:p w14:paraId="68879DD7" w14:textId="416828F4" w:rsidR="00980162" w:rsidRPr="0074799F" w:rsidRDefault="00BD1D63" w:rsidP="00F4299E">
            <w:pPr>
              <w:jc w:val="center"/>
              <w:rPr>
                <w:sz w:val="18"/>
                <w:szCs w:val="18"/>
              </w:rPr>
            </w:pPr>
            <w:r w:rsidRPr="0074799F">
              <w:rPr>
                <w:sz w:val="18"/>
                <w:szCs w:val="18"/>
              </w:rPr>
              <w:t>2,338</w:t>
            </w:r>
          </w:p>
        </w:tc>
      </w:tr>
      <w:tr w:rsidR="00980162" w:rsidRPr="0074799F" w14:paraId="5922E695" w14:textId="77777777" w:rsidTr="00DD02CA">
        <w:trPr>
          <w:jc w:val="center"/>
        </w:trPr>
        <w:tc>
          <w:tcPr>
            <w:tcW w:w="1980" w:type="dxa"/>
          </w:tcPr>
          <w:p w14:paraId="038FD884" w14:textId="77777777" w:rsidR="00980162" w:rsidRPr="0074799F" w:rsidRDefault="00980162" w:rsidP="00BD1D63">
            <w:pPr>
              <w:jc w:val="center"/>
              <w:rPr>
                <w:sz w:val="18"/>
                <w:szCs w:val="18"/>
              </w:rPr>
            </w:pPr>
            <w:r w:rsidRPr="0074799F">
              <w:rPr>
                <w:sz w:val="18"/>
                <w:szCs w:val="18"/>
              </w:rPr>
              <w:t>July</w:t>
            </w:r>
          </w:p>
        </w:tc>
        <w:tc>
          <w:tcPr>
            <w:tcW w:w="1843" w:type="dxa"/>
          </w:tcPr>
          <w:p w14:paraId="4071EF15" w14:textId="61392F4F" w:rsidR="00980162" w:rsidRPr="0074799F" w:rsidRDefault="00BD1D63" w:rsidP="00F4299E">
            <w:pPr>
              <w:jc w:val="center"/>
              <w:rPr>
                <w:sz w:val="18"/>
                <w:szCs w:val="18"/>
              </w:rPr>
            </w:pPr>
            <w:r w:rsidRPr="0074799F">
              <w:rPr>
                <w:sz w:val="18"/>
                <w:szCs w:val="18"/>
              </w:rPr>
              <w:t>805</w:t>
            </w:r>
          </w:p>
        </w:tc>
        <w:tc>
          <w:tcPr>
            <w:tcW w:w="1984" w:type="dxa"/>
          </w:tcPr>
          <w:p w14:paraId="6DEDDC22" w14:textId="797BC5E1" w:rsidR="00980162" w:rsidRPr="0074799F" w:rsidRDefault="00BD1D63" w:rsidP="00F4299E">
            <w:pPr>
              <w:jc w:val="center"/>
              <w:rPr>
                <w:sz w:val="18"/>
                <w:szCs w:val="18"/>
              </w:rPr>
            </w:pPr>
            <w:r w:rsidRPr="0074799F">
              <w:rPr>
                <w:sz w:val="18"/>
                <w:szCs w:val="18"/>
              </w:rPr>
              <w:t>2,261</w:t>
            </w:r>
          </w:p>
        </w:tc>
      </w:tr>
      <w:tr w:rsidR="00980162" w:rsidRPr="0074799F" w14:paraId="4D7BF53B" w14:textId="77777777" w:rsidTr="00DD02CA">
        <w:trPr>
          <w:jc w:val="center"/>
        </w:trPr>
        <w:tc>
          <w:tcPr>
            <w:tcW w:w="1980" w:type="dxa"/>
          </w:tcPr>
          <w:p w14:paraId="2AF4C111" w14:textId="77777777" w:rsidR="00980162" w:rsidRPr="0074799F" w:rsidRDefault="00980162" w:rsidP="00BD1D63">
            <w:pPr>
              <w:jc w:val="center"/>
              <w:rPr>
                <w:sz w:val="18"/>
                <w:szCs w:val="18"/>
              </w:rPr>
            </w:pPr>
            <w:r w:rsidRPr="0074799F">
              <w:rPr>
                <w:sz w:val="18"/>
                <w:szCs w:val="18"/>
              </w:rPr>
              <w:t>August</w:t>
            </w:r>
          </w:p>
        </w:tc>
        <w:tc>
          <w:tcPr>
            <w:tcW w:w="1843" w:type="dxa"/>
          </w:tcPr>
          <w:p w14:paraId="0A9F61FA" w14:textId="40FB9751" w:rsidR="00980162" w:rsidRPr="0074799F" w:rsidRDefault="00BD1D63" w:rsidP="00F4299E">
            <w:pPr>
              <w:jc w:val="center"/>
              <w:rPr>
                <w:sz w:val="18"/>
                <w:szCs w:val="18"/>
              </w:rPr>
            </w:pPr>
            <w:r w:rsidRPr="0074799F">
              <w:rPr>
                <w:sz w:val="18"/>
                <w:szCs w:val="18"/>
              </w:rPr>
              <w:t>873</w:t>
            </w:r>
          </w:p>
        </w:tc>
        <w:tc>
          <w:tcPr>
            <w:tcW w:w="1984" w:type="dxa"/>
          </w:tcPr>
          <w:p w14:paraId="1F7E5B29" w14:textId="4BE7E07B" w:rsidR="00980162" w:rsidRPr="0074799F" w:rsidRDefault="00BD1D63" w:rsidP="00F4299E">
            <w:pPr>
              <w:jc w:val="center"/>
              <w:rPr>
                <w:sz w:val="18"/>
                <w:szCs w:val="18"/>
              </w:rPr>
            </w:pPr>
            <w:r w:rsidRPr="0074799F">
              <w:rPr>
                <w:sz w:val="18"/>
                <w:szCs w:val="18"/>
              </w:rPr>
              <w:t>2,361</w:t>
            </w:r>
          </w:p>
        </w:tc>
      </w:tr>
      <w:tr w:rsidR="00980162" w:rsidRPr="0074799F" w14:paraId="0A2F0F86" w14:textId="77777777" w:rsidTr="00DD02CA">
        <w:trPr>
          <w:jc w:val="center"/>
        </w:trPr>
        <w:tc>
          <w:tcPr>
            <w:tcW w:w="1980" w:type="dxa"/>
          </w:tcPr>
          <w:p w14:paraId="277BC143" w14:textId="77777777" w:rsidR="00980162" w:rsidRPr="0074799F" w:rsidRDefault="00980162" w:rsidP="00BD1D63">
            <w:pPr>
              <w:jc w:val="center"/>
              <w:rPr>
                <w:sz w:val="18"/>
                <w:szCs w:val="18"/>
              </w:rPr>
            </w:pPr>
            <w:r w:rsidRPr="0074799F">
              <w:rPr>
                <w:sz w:val="18"/>
                <w:szCs w:val="18"/>
              </w:rPr>
              <w:t>September</w:t>
            </w:r>
          </w:p>
        </w:tc>
        <w:tc>
          <w:tcPr>
            <w:tcW w:w="1843" w:type="dxa"/>
          </w:tcPr>
          <w:p w14:paraId="51B1DF3C" w14:textId="35928324" w:rsidR="00980162" w:rsidRPr="0074799F" w:rsidRDefault="00F4299E" w:rsidP="00F4299E">
            <w:pPr>
              <w:jc w:val="center"/>
              <w:rPr>
                <w:sz w:val="18"/>
                <w:szCs w:val="18"/>
              </w:rPr>
            </w:pPr>
            <w:r w:rsidRPr="0074799F">
              <w:rPr>
                <w:sz w:val="18"/>
                <w:szCs w:val="18"/>
              </w:rPr>
              <w:t>533</w:t>
            </w:r>
          </w:p>
        </w:tc>
        <w:tc>
          <w:tcPr>
            <w:tcW w:w="1984" w:type="dxa"/>
          </w:tcPr>
          <w:p w14:paraId="2FCDEDF8" w14:textId="12CA3A07" w:rsidR="00980162" w:rsidRPr="0074799F" w:rsidRDefault="00F4299E" w:rsidP="00F4299E">
            <w:pPr>
              <w:jc w:val="center"/>
              <w:rPr>
                <w:sz w:val="18"/>
                <w:szCs w:val="18"/>
              </w:rPr>
            </w:pPr>
            <w:r w:rsidRPr="0074799F">
              <w:rPr>
                <w:sz w:val="18"/>
                <w:szCs w:val="18"/>
              </w:rPr>
              <w:t>2,292</w:t>
            </w:r>
          </w:p>
        </w:tc>
      </w:tr>
      <w:tr w:rsidR="00980162" w:rsidRPr="0074799F" w14:paraId="40587FC5" w14:textId="77777777" w:rsidTr="00DD02CA">
        <w:trPr>
          <w:jc w:val="center"/>
        </w:trPr>
        <w:tc>
          <w:tcPr>
            <w:tcW w:w="1980" w:type="dxa"/>
          </w:tcPr>
          <w:p w14:paraId="4A7345A5" w14:textId="77777777" w:rsidR="00980162" w:rsidRPr="0074799F" w:rsidRDefault="00980162" w:rsidP="00BD1D63">
            <w:pPr>
              <w:jc w:val="center"/>
              <w:rPr>
                <w:sz w:val="18"/>
                <w:szCs w:val="18"/>
              </w:rPr>
            </w:pPr>
            <w:r w:rsidRPr="0074799F">
              <w:rPr>
                <w:sz w:val="18"/>
                <w:szCs w:val="18"/>
              </w:rPr>
              <w:t>October</w:t>
            </w:r>
          </w:p>
        </w:tc>
        <w:tc>
          <w:tcPr>
            <w:tcW w:w="1843" w:type="dxa"/>
          </w:tcPr>
          <w:p w14:paraId="4343AD19" w14:textId="2A5E5136" w:rsidR="00980162" w:rsidRPr="0074799F" w:rsidRDefault="00F4299E" w:rsidP="00F4299E">
            <w:pPr>
              <w:jc w:val="center"/>
              <w:rPr>
                <w:sz w:val="18"/>
                <w:szCs w:val="18"/>
              </w:rPr>
            </w:pPr>
            <w:r w:rsidRPr="0074799F">
              <w:rPr>
                <w:sz w:val="18"/>
                <w:szCs w:val="18"/>
              </w:rPr>
              <w:t>179</w:t>
            </w:r>
          </w:p>
        </w:tc>
        <w:tc>
          <w:tcPr>
            <w:tcW w:w="1984" w:type="dxa"/>
          </w:tcPr>
          <w:p w14:paraId="16546FFA" w14:textId="5D304A14" w:rsidR="00980162" w:rsidRPr="0074799F" w:rsidRDefault="00F4299E" w:rsidP="00F4299E">
            <w:pPr>
              <w:jc w:val="center"/>
              <w:rPr>
                <w:sz w:val="18"/>
                <w:szCs w:val="18"/>
              </w:rPr>
            </w:pPr>
            <w:r w:rsidRPr="0074799F">
              <w:rPr>
                <w:sz w:val="18"/>
                <w:szCs w:val="18"/>
              </w:rPr>
              <w:t>2,092</w:t>
            </w:r>
          </w:p>
        </w:tc>
      </w:tr>
      <w:tr w:rsidR="00980162" w:rsidRPr="0074799F" w14:paraId="0D37F0ED" w14:textId="77777777" w:rsidTr="00DD02CA">
        <w:trPr>
          <w:jc w:val="center"/>
        </w:trPr>
        <w:tc>
          <w:tcPr>
            <w:tcW w:w="1980" w:type="dxa"/>
          </w:tcPr>
          <w:p w14:paraId="1E2A7A04" w14:textId="77777777" w:rsidR="00980162" w:rsidRPr="0074799F" w:rsidRDefault="00980162" w:rsidP="00BD1D63">
            <w:pPr>
              <w:jc w:val="center"/>
              <w:rPr>
                <w:sz w:val="18"/>
                <w:szCs w:val="18"/>
              </w:rPr>
            </w:pPr>
            <w:r w:rsidRPr="0074799F">
              <w:rPr>
                <w:sz w:val="18"/>
                <w:szCs w:val="18"/>
              </w:rPr>
              <w:t>November</w:t>
            </w:r>
          </w:p>
        </w:tc>
        <w:tc>
          <w:tcPr>
            <w:tcW w:w="1843" w:type="dxa"/>
          </w:tcPr>
          <w:p w14:paraId="5E97AFF0" w14:textId="54180CC0" w:rsidR="00980162" w:rsidRPr="0074799F" w:rsidRDefault="00F4299E" w:rsidP="00F4299E">
            <w:pPr>
              <w:jc w:val="center"/>
              <w:rPr>
                <w:sz w:val="18"/>
                <w:szCs w:val="18"/>
              </w:rPr>
            </w:pPr>
            <w:r w:rsidRPr="0074799F">
              <w:rPr>
                <w:sz w:val="18"/>
                <w:szCs w:val="18"/>
              </w:rPr>
              <w:t>424</w:t>
            </w:r>
          </w:p>
        </w:tc>
        <w:tc>
          <w:tcPr>
            <w:tcW w:w="1984" w:type="dxa"/>
          </w:tcPr>
          <w:p w14:paraId="7C4564C6" w14:textId="177B93A1" w:rsidR="00980162" w:rsidRPr="0074799F" w:rsidRDefault="00F4299E" w:rsidP="00F4299E">
            <w:pPr>
              <w:jc w:val="center"/>
              <w:rPr>
                <w:sz w:val="18"/>
                <w:szCs w:val="18"/>
              </w:rPr>
            </w:pPr>
            <w:r w:rsidRPr="0074799F">
              <w:rPr>
                <w:sz w:val="18"/>
                <w:szCs w:val="18"/>
              </w:rPr>
              <w:t>1,730</w:t>
            </w:r>
          </w:p>
        </w:tc>
      </w:tr>
      <w:tr w:rsidR="00980162" w:rsidRPr="0074799F" w14:paraId="76CF508C" w14:textId="77777777" w:rsidTr="00DD02CA">
        <w:trPr>
          <w:jc w:val="center"/>
        </w:trPr>
        <w:tc>
          <w:tcPr>
            <w:tcW w:w="1980" w:type="dxa"/>
          </w:tcPr>
          <w:p w14:paraId="36226447" w14:textId="77777777" w:rsidR="00980162" w:rsidRPr="0074799F" w:rsidRDefault="00980162" w:rsidP="00BD1D63">
            <w:pPr>
              <w:jc w:val="center"/>
              <w:rPr>
                <w:sz w:val="18"/>
                <w:szCs w:val="18"/>
              </w:rPr>
            </w:pPr>
            <w:r w:rsidRPr="0074799F">
              <w:rPr>
                <w:sz w:val="18"/>
                <w:szCs w:val="18"/>
              </w:rPr>
              <w:t>December</w:t>
            </w:r>
          </w:p>
        </w:tc>
        <w:tc>
          <w:tcPr>
            <w:tcW w:w="1843" w:type="dxa"/>
          </w:tcPr>
          <w:p w14:paraId="606DC9C3" w14:textId="0F357630" w:rsidR="00980162" w:rsidRPr="0074799F" w:rsidRDefault="00F4299E" w:rsidP="00F4299E">
            <w:pPr>
              <w:jc w:val="center"/>
              <w:rPr>
                <w:sz w:val="18"/>
                <w:szCs w:val="18"/>
              </w:rPr>
            </w:pPr>
            <w:r w:rsidRPr="0074799F">
              <w:rPr>
                <w:sz w:val="18"/>
                <w:szCs w:val="18"/>
              </w:rPr>
              <w:t>052</w:t>
            </w:r>
          </w:p>
        </w:tc>
        <w:tc>
          <w:tcPr>
            <w:tcW w:w="1984" w:type="dxa"/>
          </w:tcPr>
          <w:p w14:paraId="6EE2331A" w14:textId="4791C659" w:rsidR="00980162" w:rsidRPr="0074799F" w:rsidRDefault="00F4299E" w:rsidP="00F4299E">
            <w:pPr>
              <w:jc w:val="center"/>
              <w:rPr>
                <w:sz w:val="18"/>
                <w:szCs w:val="18"/>
              </w:rPr>
            </w:pPr>
            <w:r w:rsidRPr="0074799F">
              <w:rPr>
                <w:sz w:val="18"/>
                <w:szCs w:val="18"/>
              </w:rPr>
              <w:t>1,309</w:t>
            </w:r>
          </w:p>
        </w:tc>
      </w:tr>
      <w:tr w:rsidR="00980162" w:rsidRPr="0074799F" w14:paraId="44CDBABD" w14:textId="77777777" w:rsidTr="00DD02CA">
        <w:trPr>
          <w:jc w:val="center"/>
        </w:trPr>
        <w:tc>
          <w:tcPr>
            <w:tcW w:w="1980" w:type="dxa"/>
          </w:tcPr>
          <w:p w14:paraId="0A51FE7A" w14:textId="77777777" w:rsidR="00980162" w:rsidRPr="0074799F" w:rsidRDefault="00980162" w:rsidP="00BD1D63">
            <w:pPr>
              <w:jc w:val="center"/>
              <w:rPr>
                <w:sz w:val="18"/>
                <w:szCs w:val="18"/>
              </w:rPr>
            </w:pPr>
            <w:r w:rsidRPr="0074799F">
              <w:rPr>
                <w:sz w:val="18"/>
                <w:szCs w:val="18"/>
              </w:rPr>
              <w:t>Total Kgs</w:t>
            </w:r>
          </w:p>
        </w:tc>
        <w:tc>
          <w:tcPr>
            <w:tcW w:w="1843" w:type="dxa"/>
          </w:tcPr>
          <w:p w14:paraId="069C4C4A" w14:textId="714FCB92" w:rsidR="00980162" w:rsidRPr="0074799F" w:rsidRDefault="00F4299E" w:rsidP="00F4299E">
            <w:pPr>
              <w:jc w:val="center"/>
              <w:rPr>
                <w:sz w:val="18"/>
                <w:szCs w:val="18"/>
              </w:rPr>
            </w:pPr>
            <w:r w:rsidRPr="0074799F">
              <w:rPr>
                <w:sz w:val="18"/>
                <w:szCs w:val="18"/>
              </w:rPr>
              <w:t>39,110</w:t>
            </w:r>
          </w:p>
        </w:tc>
        <w:tc>
          <w:tcPr>
            <w:tcW w:w="1984" w:type="dxa"/>
          </w:tcPr>
          <w:p w14:paraId="35276EAD" w14:textId="6E8E8D6A" w:rsidR="00980162" w:rsidRPr="0074799F" w:rsidRDefault="00F4299E" w:rsidP="00F4299E">
            <w:pPr>
              <w:jc w:val="center"/>
              <w:rPr>
                <w:sz w:val="18"/>
                <w:szCs w:val="18"/>
              </w:rPr>
            </w:pPr>
            <w:r w:rsidRPr="0074799F">
              <w:rPr>
                <w:sz w:val="18"/>
                <w:szCs w:val="18"/>
              </w:rPr>
              <w:t>25,207</w:t>
            </w:r>
          </w:p>
        </w:tc>
      </w:tr>
      <w:tr w:rsidR="00980162" w:rsidRPr="0074799F" w14:paraId="54E04ACA" w14:textId="77777777" w:rsidTr="00DD02CA">
        <w:trPr>
          <w:jc w:val="center"/>
        </w:trPr>
        <w:tc>
          <w:tcPr>
            <w:tcW w:w="1980" w:type="dxa"/>
          </w:tcPr>
          <w:p w14:paraId="2381C0F9" w14:textId="77777777" w:rsidR="00980162" w:rsidRPr="0074799F" w:rsidRDefault="00980162" w:rsidP="00BD1D63">
            <w:pPr>
              <w:jc w:val="center"/>
              <w:rPr>
                <w:sz w:val="18"/>
                <w:szCs w:val="18"/>
              </w:rPr>
            </w:pPr>
            <w:r w:rsidRPr="0074799F">
              <w:rPr>
                <w:sz w:val="18"/>
                <w:szCs w:val="18"/>
              </w:rPr>
              <w:t>Tonnes</w:t>
            </w:r>
          </w:p>
        </w:tc>
        <w:tc>
          <w:tcPr>
            <w:tcW w:w="1843" w:type="dxa"/>
          </w:tcPr>
          <w:p w14:paraId="43D4E1E7" w14:textId="6012B051" w:rsidR="00980162" w:rsidRPr="0074799F" w:rsidRDefault="00F4299E" w:rsidP="00F4299E">
            <w:pPr>
              <w:jc w:val="center"/>
              <w:rPr>
                <w:sz w:val="18"/>
                <w:szCs w:val="18"/>
              </w:rPr>
            </w:pPr>
            <w:r w:rsidRPr="0074799F">
              <w:rPr>
                <w:sz w:val="18"/>
                <w:szCs w:val="18"/>
              </w:rPr>
              <w:t>39.11</w:t>
            </w:r>
          </w:p>
        </w:tc>
        <w:tc>
          <w:tcPr>
            <w:tcW w:w="1984" w:type="dxa"/>
          </w:tcPr>
          <w:p w14:paraId="58EB45C4" w14:textId="36BF12AE" w:rsidR="00980162" w:rsidRPr="0074799F" w:rsidRDefault="00F4299E" w:rsidP="00F4299E">
            <w:pPr>
              <w:jc w:val="center"/>
              <w:rPr>
                <w:sz w:val="18"/>
                <w:szCs w:val="18"/>
              </w:rPr>
            </w:pPr>
            <w:r w:rsidRPr="0074799F">
              <w:rPr>
                <w:sz w:val="18"/>
                <w:szCs w:val="18"/>
              </w:rPr>
              <w:t>25.21</w:t>
            </w:r>
          </w:p>
        </w:tc>
      </w:tr>
    </w:tbl>
    <w:p w14:paraId="69776045" w14:textId="3880BAF5" w:rsidR="00F4299E" w:rsidRPr="0074799F" w:rsidRDefault="00F4299E" w:rsidP="0074799F">
      <w:pPr>
        <w:spacing w:after="0"/>
        <w:jc w:val="center"/>
        <w:rPr>
          <w:rFonts w:cstheme="minorHAnsi"/>
          <w:b/>
          <w:bCs/>
          <w:sz w:val="18"/>
          <w:szCs w:val="18"/>
        </w:rPr>
      </w:pPr>
      <w:r w:rsidRPr="0074799F">
        <w:rPr>
          <w:rFonts w:cstheme="minorHAnsi"/>
          <w:b/>
          <w:bCs/>
          <w:sz w:val="18"/>
          <w:szCs w:val="18"/>
        </w:rPr>
        <w:t>Total Tonnes: 64.3</w:t>
      </w:r>
      <w:r w:rsidR="009A0E84">
        <w:rPr>
          <w:rFonts w:cstheme="minorHAnsi"/>
          <w:b/>
          <w:bCs/>
          <w:sz w:val="18"/>
          <w:szCs w:val="18"/>
        </w:rPr>
        <w:t>0</w:t>
      </w:r>
    </w:p>
    <w:p w14:paraId="7584385F" w14:textId="0BA5178E" w:rsidR="00F4299E" w:rsidRPr="0074799F" w:rsidRDefault="00F4299E" w:rsidP="00F4299E">
      <w:pPr>
        <w:spacing w:after="0"/>
        <w:rPr>
          <w:rFonts w:cstheme="minorHAnsi"/>
          <w:b/>
          <w:bCs/>
          <w:kern w:val="0"/>
          <w:sz w:val="18"/>
          <w:szCs w:val="18"/>
        </w:rPr>
      </w:pPr>
      <w:r w:rsidRPr="0074799F">
        <w:rPr>
          <w:rFonts w:cstheme="minorHAnsi"/>
          <w:b/>
          <w:bCs/>
          <w:kern w:val="0"/>
          <w:sz w:val="18"/>
          <w:szCs w:val="18"/>
        </w:rPr>
        <w:lastRenderedPageBreak/>
        <w:t xml:space="preserve">                                  </w:t>
      </w:r>
      <w:r w:rsidR="00F02DAB">
        <w:rPr>
          <w:rFonts w:cstheme="minorHAnsi"/>
          <w:b/>
          <w:bCs/>
          <w:kern w:val="0"/>
          <w:sz w:val="18"/>
          <w:szCs w:val="18"/>
        </w:rPr>
        <w:t xml:space="preserve">         </w:t>
      </w:r>
      <w:r w:rsidRPr="0074799F">
        <w:rPr>
          <w:rFonts w:cstheme="minorHAnsi"/>
          <w:b/>
          <w:bCs/>
          <w:kern w:val="0"/>
          <w:sz w:val="18"/>
          <w:szCs w:val="18"/>
        </w:rPr>
        <w:t xml:space="preserve"> 2023</w:t>
      </w:r>
    </w:p>
    <w:tbl>
      <w:tblPr>
        <w:tblStyle w:val="TableGrid"/>
        <w:tblW w:w="0" w:type="auto"/>
        <w:jc w:val="center"/>
        <w:tblLook w:val="04A0" w:firstRow="1" w:lastRow="0" w:firstColumn="1" w:lastColumn="0" w:noHBand="0" w:noVBand="1"/>
      </w:tblPr>
      <w:tblGrid>
        <w:gridCol w:w="1980"/>
        <w:gridCol w:w="1843"/>
        <w:gridCol w:w="1984"/>
      </w:tblGrid>
      <w:tr w:rsidR="00980162" w:rsidRPr="0074799F" w14:paraId="5E13476A" w14:textId="77777777" w:rsidTr="00487173">
        <w:trPr>
          <w:trHeight w:val="320"/>
          <w:jc w:val="center"/>
        </w:trPr>
        <w:tc>
          <w:tcPr>
            <w:tcW w:w="1980" w:type="dxa"/>
          </w:tcPr>
          <w:p w14:paraId="3D359492" w14:textId="77777777" w:rsidR="00980162" w:rsidRPr="0074799F" w:rsidRDefault="00980162" w:rsidP="00F4299E">
            <w:pPr>
              <w:jc w:val="center"/>
              <w:rPr>
                <w:b/>
                <w:bCs/>
                <w:sz w:val="18"/>
                <w:szCs w:val="18"/>
              </w:rPr>
            </w:pPr>
            <w:r w:rsidRPr="0074799F">
              <w:rPr>
                <w:b/>
                <w:bCs/>
                <w:sz w:val="18"/>
                <w:szCs w:val="18"/>
              </w:rPr>
              <w:t>Date</w:t>
            </w:r>
          </w:p>
        </w:tc>
        <w:tc>
          <w:tcPr>
            <w:tcW w:w="1843" w:type="dxa"/>
          </w:tcPr>
          <w:p w14:paraId="4B917091" w14:textId="77777777" w:rsidR="00980162" w:rsidRPr="0074799F" w:rsidRDefault="00980162" w:rsidP="00F4299E">
            <w:pPr>
              <w:jc w:val="center"/>
              <w:rPr>
                <w:b/>
                <w:bCs/>
                <w:sz w:val="18"/>
                <w:szCs w:val="18"/>
              </w:rPr>
            </w:pPr>
            <w:r w:rsidRPr="0074799F">
              <w:rPr>
                <w:b/>
                <w:bCs/>
                <w:sz w:val="18"/>
                <w:szCs w:val="18"/>
              </w:rPr>
              <w:t>Fibre (Kg)</w:t>
            </w:r>
          </w:p>
        </w:tc>
        <w:tc>
          <w:tcPr>
            <w:tcW w:w="1984" w:type="dxa"/>
          </w:tcPr>
          <w:p w14:paraId="2598481D" w14:textId="77777777" w:rsidR="00980162" w:rsidRPr="0074799F" w:rsidRDefault="00980162" w:rsidP="00F4299E">
            <w:pPr>
              <w:jc w:val="center"/>
              <w:rPr>
                <w:b/>
                <w:bCs/>
                <w:sz w:val="18"/>
                <w:szCs w:val="18"/>
              </w:rPr>
            </w:pPr>
            <w:r w:rsidRPr="0074799F">
              <w:rPr>
                <w:b/>
                <w:bCs/>
                <w:sz w:val="18"/>
                <w:szCs w:val="18"/>
              </w:rPr>
              <w:t>Comingle (Kg)</w:t>
            </w:r>
          </w:p>
        </w:tc>
      </w:tr>
      <w:tr w:rsidR="00980162" w:rsidRPr="0074799F" w14:paraId="2688DEB8" w14:textId="77777777" w:rsidTr="00DD02CA">
        <w:trPr>
          <w:jc w:val="center"/>
        </w:trPr>
        <w:tc>
          <w:tcPr>
            <w:tcW w:w="1980" w:type="dxa"/>
          </w:tcPr>
          <w:p w14:paraId="24A7A745" w14:textId="77777777" w:rsidR="00980162" w:rsidRPr="0074799F" w:rsidRDefault="00980162" w:rsidP="00F4299E">
            <w:pPr>
              <w:jc w:val="center"/>
              <w:rPr>
                <w:sz w:val="18"/>
                <w:szCs w:val="18"/>
              </w:rPr>
            </w:pPr>
            <w:r w:rsidRPr="0074799F">
              <w:rPr>
                <w:sz w:val="18"/>
                <w:szCs w:val="18"/>
              </w:rPr>
              <w:t>January</w:t>
            </w:r>
          </w:p>
        </w:tc>
        <w:tc>
          <w:tcPr>
            <w:tcW w:w="1843" w:type="dxa"/>
          </w:tcPr>
          <w:p w14:paraId="4EC8BBE9" w14:textId="7ED27989" w:rsidR="00980162" w:rsidRPr="00487173" w:rsidRDefault="00F4299E" w:rsidP="00487173">
            <w:pPr>
              <w:jc w:val="center"/>
              <w:rPr>
                <w:sz w:val="18"/>
                <w:szCs w:val="18"/>
              </w:rPr>
            </w:pPr>
            <w:r w:rsidRPr="00487173">
              <w:rPr>
                <w:sz w:val="18"/>
                <w:szCs w:val="18"/>
              </w:rPr>
              <w:t>517</w:t>
            </w:r>
          </w:p>
        </w:tc>
        <w:tc>
          <w:tcPr>
            <w:tcW w:w="1984" w:type="dxa"/>
          </w:tcPr>
          <w:p w14:paraId="05DDBC2E" w14:textId="15C7E04C" w:rsidR="00980162" w:rsidRPr="00487173" w:rsidRDefault="00F4299E" w:rsidP="00487173">
            <w:pPr>
              <w:jc w:val="center"/>
              <w:rPr>
                <w:sz w:val="18"/>
                <w:szCs w:val="18"/>
              </w:rPr>
            </w:pPr>
            <w:r w:rsidRPr="00487173">
              <w:rPr>
                <w:sz w:val="18"/>
                <w:szCs w:val="18"/>
              </w:rPr>
              <w:t>1,544</w:t>
            </w:r>
          </w:p>
        </w:tc>
      </w:tr>
      <w:tr w:rsidR="00980162" w:rsidRPr="0074799F" w14:paraId="64087FF2" w14:textId="77777777" w:rsidTr="00DD02CA">
        <w:trPr>
          <w:jc w:val="center"/>
        </w:trPr>
        <w:tc>
          <w:tcPr>
            <w:tcW w:w="1980" w:type="dxa"/>
          </w:tcPr>
          <w:p w14:paraId="6BD5008C" w14:textId="77777777" w:rsidR="00980162" w:rsidRPr="0074799F" w:rsidRDefault="00980162" w:rsidP="00F4299E">
            <w:pPr>
              <w:jc w:val="center"/>
              <w:rPr>
                <w:sz w:val="18"/>
                <w:szCs w:val="18"/>
              </w:rPr>
            </w:pPr>
            <w:r w:rsidRPr="0074799F">
              <w:rPr>
                <w:sz w:val="18"/>
                <w:szCs w:val="18"/>
              </w:rPr>
              <w:t>February</w:t>
            </w:r>
          </w:p>
        </w:tc>
        <w:tc>
          <w:tcPr>
            <w:tcW w:w="1843" w:type="dxa"/>
          </w:tcPr>
          <w:p w14:paraId="6582F48A" w14:textId="6331200B" w:rsidR="00980162" w:rsidRPr="00487173" w:rsidRDefault="00F4299E" w:rsidP="00487173">
            <w:pPr>
              <w:jc w:val="center"/>
              <w:rPr>
                <w:sz w:val="18"/>
                <w:szCs w:val="18"/>
              </w:rPr>
            </w:pPr>
            <w:r w:rsidRPr="00487173">
              <w:rPr>
                <w:sz w:val="18"/>
                <w:szCs w:val="18"/>
              </w:rPr>
              <w:t>977</w:t>
            </w:r>
          </w:p>
        </w:tc>
        <w:tc>
          <w:tcPr>
            <w:tcW w:w="1984" w:type="dxa"/>
          </w:tcPr>
          <w:p w14:paraId="6BEC51BC" w14:textId="618F1A5E" w:rsidR="00980162" w:rsidRPr="00487173" w:rsidRDefault="00F4299E" w:rsidP="00487173">
            <w:pPr>
              <w:jc w:val="center"/>
              <w:rPr>
                <w:sz w:val="18"/>
                <w:szCs w:val="18"/>
              </w:rPr>
            </w:pPr>
            <w:r w:rsidRPr="00487173">
              <w:rPr>
                <w:sz w:val="18"/>
                <w:szCs w:val="18"/>
              </w:rPr>
              <w:t>1,184</w:t>
            </w:r>
          </w:p>
        </w:tc>
      </w:tr>
      <w:tr w:rsidR="00980162" w:rsidRPr="0074799F" w14:paraId="6375DFC6" w14:textId="77777777" w:rsidTr="00DD02CA">
        <w:trPr>
          <w:jc w:val="center"/>
        </w:trPr>
        <w:tc>
          <w:tcPr>
            <w:tcW w:w="1980" w:type="dxa"/>
          </w:tcPr>
          <w:p w14:paraId="3521616C" w14:textId="77777777" w:rsidR="00980162" w:rsidRPr="0074799F" w:rsidRDefault="00980162" w:rsidP="00F4299E">
            <w:pPr>
              <w:jc w:val="center"/>
              <w:rPr>
                <w:sz w:val="18"/>
                <w:szCs w:val="18"/>
              </w:rPr>
            </w:pPr>
            <w:r w:rsidRPr="0074799F">
              <w:rPr>
                <w:sz w:val="18"/>
                <w:szCs w:val="18"/>
              </w:rPr>
              <w:t>March</w:t>
            </w:r>
          </w:p>
        </w:tc>
        <w:tc>
          <w:tcPr>
            <w:tcW w:w="1843" w:type="dxa"/>
          </w:tcPr>
          <w:p w14:paraId="5CA34566" w14:textId="11B81F0C" w:rsidR="00980162" w:rsidRPr="00487173" w:rsidRDefault="00F4299E" w:rsidP="00487173">
            <w:pPr>
              <w:jc w:val="center"/>
              <w:rPr>
                <w:sz w:val="18"/>
                <w:szCs w:val="18"/>
              </w:rPr>
            </w:pPr>
            <w:r w:rsidRPr="00487173">
              <w:rPr>
                <w:sz w:val="18"/>
                <w:szCs w:val="18"/>
              </w:rPr>
              <w:t>032</w:t>
            </w:r>
          </w:p>
        </w:tc>
        <w:tc>
          <w:tcPr>
            <w:tcW w:w="1984" w:type="dxa"/>
          </w:tcPr>
          <w:p w14:paraId="7EAA39BC" w14:textId="1ED3E853" w:rsidR="00980162" w:rsidRPr="00487173" w:rsidRDefault="00F4299E" w:rsidP="00487173">
            <w:pPr>
              <w:jc w:val="center"/>
              <w:rPr>
                <w:sz w:val="18"/>
                <w:szCs w:val="18"/>
              </w:rPr>
            </w:pPr>
            <w:r w:rsidRPr="00487173">
              <w:rPr>
                <w:sz w:val="18"/>
                <w:szCs w:val="18"/>
              </w:rPr>
              <w:t>2,088</w:t>
            </w:r>
          </w:p>
        </w:tc>
      </w:tr>
      <w:tr w:rsidR="00980162" w:rsidRPr="0074799F" w14:paraId="18D88EB7" w14:textId="77777777" w:rsidTr="00DD02CA">
        <w:trPr>
          <w:jc w:val="center"/>
        </w:trPr>
        <w:tc>
          <w:tcPr>
            <w:tcW w:w="1980" w:type="dxa"/>
          </w:tcPr>
          <w:p w14:paraId="3C16A026" w14:textId="77777777" w:rsidR="00980162" w:rsidRPr="0074799F" w:rsidRDefault="00980162" w:rsidP="00F4299E">
            <w:pPr>
              <w:jc w:val="center"/>
              <w:rPr>
                <w:sz w:val="18"/>
                <w:szCs w:val="18"/>
              </w:rPr>
            </w:pPr>
            <w:r w:rsidRPr="0074799F">
              <w:rPr>
                <w:sz w:val="18"/>
                <w:szCs w:val="18"/>
              </w:rPr>
              <w:t>April</w:t>
            </w:r>
          </w:p>
        </w:tc>
        <w:tc>
          <w:tcPr>
            <w:tcW w:w="1843" w:type="dxa"/>
          </w:tcPr>
          <w:p w14:paraId="4B0A96E3" w14:textId="298A4F53" w:rsidR="00980162" w:rsidRPr="00487173" w:rsidRDefault="00F4299E" w:rsidP="00487173">
            <w:pPr>
              <w:jc w:val="center"/>
              <w:rPr>
                <w:sz w:val="18"/>
                <w:szCs w:val="18"/>
              </w:rPr>
            </w:pPr>
            <w:r w:rsidRPr="00487173">
              <w:rPr>
                <w:sz w:val="18"/>
                <w:szCs w:val="18"/>
              </w:rPr>
              <w:t>199</w:t>
            </w:r>
          </w:p>
        </w:tc>
        <w:tc>
          <w:tcPr>
            <w:tcW w:w="1984" w:type="dxa"/>
          </w:tcPr>
          <w:p w14:paraId="704B6E6F" w14:textId="1B1526C2" w:rsidR="00980162" w:rsidRPr="00487173" w:rsidRDefault="00F4299E" w:rsidP="00487173">
            <w:pPr>
              <w:jc w:val="center"/>
              <w:rPr>
                <w:sz w:val="18"/>
                <w:szCs w:val="18"/>
              </w:rPr>
            </w:pPr>
            <w:r w:rsidRPr="00487173">
              <w:rPr>
                <w:sz w:val="18"/>
                <w:szCs w:val="18"/>
              </w:rPr>
              <w:t>1,974</w:t>
            </w:r>
          </w:p>
        </w:tc>
      </w:tr>
      <w:tr w:rsidR="00980162" w:rsidRPr="0074799F" w14:paraId="2698F093" w14:textId="77777777" w:rsidTr="00DD02CA">
        <w:trPr>
          <w:jc w:val="center"/>
        </w:trPr>
        <w:tc>
          <w:tcPr>
            <w:tcW w:w="1980" w:type="dxa"/>
          </w:tcPr>
          <w:p w14:paraId="46E7B5A8" w14:textId="77777777" w:rsidR="00980162" w:rsidRPr="0074799F" w:rsidRDefault="00980162" w:rsidP="00F4299E">
            <w:pPr>
              <w:jc w:val="center"/>
              <w:rPr>
                <w:sz w:val="18"/>
                <w:szCs w:val="18"/>
              </w:rPr>
            </w:pPr>
            <w:r w:rsidRPr="0074799F">
              <w:rPr>
                <w:sz w:val="18"/>
                <w:szCs w:val="18"/>
              </w:rPr>
              <w:t>May</w:t>
            </w:r>
          </w:p>
        </w:tc>
        <w:tc>
          <w:tcPr>
            <w:tcW w:w="1843" w:type="dxa"/>
          </w:tcPr>
          <w:p w14:paraId="4230CA31" w14:textId="7C0DB2B0" w:rsidR="00980162" w:rsidRPr="00487173" w:rsidRDefault="00F4299E" w:rsidP="00487173">
            <w:pPr>
              <w:jc w:val="center"/>
              <w:rPr>
                <w:sz w:val="18"/>
                <w:szCs w:val="18"/>
              </w:rPr>
            </w:pPr>
            <w:r w:rsidRPr="00487173">
              <w:rPr>
                <w:sz w:val="18"/>
                <w:szCs w:val="18"/>
              </w:rPr>
              <w:t>320</w:t>
            </w:r>
          </w:p>
        </w:tc>
        <w:tc>
          <w:tcPr>
            <w:tcW w:w="1984" w:type="dxa"/>
          </w:tcPr>
          <w:p w14:paraId="64C9A3AC" w14:textId="35611D52" w:rsidR="00980162" w:rsidRPr="00487173" w:rsidRDefault="00F4299E" w:rsidP="00487173">
            <w:pPr>
              <w:jc w:val="center"/>
              <w:rPr>
                <w:sz w:val="18"/>
                <w:szCs w:val="18"/>
              </w:rPr>
            </w:pPr>
            <w:r w:rsidRPr="00487173">
              <w:rPr>
                <w:sz w:val="18"/>
                <w:szCs w:val="18"/>
              </w:rPr>
              <w:t>2,392</w:t>
            </w:r>
          </w:p>
        </w:tc>
      </w:tr>
      <w:tr w:rsidR="00980162" w:rsidRPr="0074799F" w14:paraId="375A01E3" w14:textId="77777777" w:rsidTr="00DD02CA">
        <w:trPr>
          <w:jc w:val="center"/>
        </w:trPr>
        <w:tc>
          <w:tcPr>
            <w:tcW w:w="1980" w:type="dxa"/>
          </w:tcPr>
          <w:p w14:paraId="5452113E" w14:textId="77777777" w:rsidR="00980162" w:rsidRPr="0074799F" w:rsidRDefault="00980162" w:rsidP="00F4299E">
            <w:pPr>
              <w:jc w:val="center"/>
              <w:rPr>
                <w:sz w:val="18"/>
                <w:szCs w:val="18"/>
              </w:rPr>
            </w:pPr>
            <w:r w:rsidRPr="0074799F">
              <w:rPr>
                <w:sz w:val="18"/>
                <w:szCs w:val="18"/>
              </w:rPr>
              <w:t>June</w:t>
            </w:r>
          </w:p>
        </w:tc>
        <w:tc>
          <w:tcPr>
            <w:tcW w:w="1843" w:type="dxa"/>
          </w:tcPr>
          <w:p w14:paraId="6B6C4931" w14:textId="5C819619" w:rsidR="00980162" w:rsidRPr="00487173" w:rsidRDefault="00F4299E" w:rsidP="00487173">
            <w:pPr>
              <w:jc w:val="center"/>
              <w:rPr>
                <w:sz w:val="18"/>
                <w:szCs w:val="18"/>
              </w:rPr>
            </w:pPr>
            <w:r w:rsidRPr="00487173">
              <w:rPr>
                <w:sz w:val="18"/>
                <w:szCs w:val="18"/>
              </w:rPr>
              <w:t>221</w:t>
            </w:r>
          </w:p>
        </w:tc>
        <w:tc>
          <w:tcPr>
            <w:tcW w:w="1984" w:type="dxa"/>
          </w:tcPr>
          <w:p w14:paraId="3440DC8E" w14:textId="333874FE" w:rsidR="00980162" w:rsidRPr="00487173" w:rsidRDefault="00F4299E" w:rsidP="00487173">
            <w:pPr>
              <w:jc w:val="center"/>
              <w:rPr>
                <w:sz w:val="18"/>
                <w:szCs w:val="18"/>
              </w:rPr>
            </w:pPr>
            <w:r w:rsidRPr="00487173">
              <w:rPr>
                <w:sz w:val="18"/>
                <w:szCs w:val="18"/>
              </w:rPr>
              <w:t>2,669</w:t>
            </w:r>
          </w:p>
        </w:tc>
      </w:tr>
      <w:tr w:rsidR="00980162" w:rsidRPr="0074799F" w14:paraId="2B9E90DD" w14:textId="77777777" w:rsidTr="00DD02CA">
        <w:trPr>
          <w:jc w:val="center"/>
        </w:trPr>
        <w:tc>
          <w:tcPr>
            <w:tcW w:w="1980" w:type="dxa"/>
          </w:tcPr>
          <w:p w14:paraId="13073430" w14:textId="77777777" w:rsidR="00980162" w:rsidRPr="0074799F" w:rsidRDefault="00980162" w:rsidP="00F4299E">
            <w:pPr>
              <w:jc w:val="center"/>
              <w:rPr>
                <w:sz w:val="18"/>
                <w:szCs w:val="18"/>
              </w:rPr>
            </w:pPr>
            <w:r w:rsidRPr="0074799F">
              <w:rPr>
                <w:sz w:val="18"/>
                <w:szCs w:val="18"/>
              </w:rPr>
              <w:t>July</w:t>
            </w:r>
          </w:p>
        </w:tc>
        <w:tc>
          <w:tcPr>
            <w:tcW w:w="1843" w:type="dxa"/>
          </w:tcPr>
          <w:p w14:paraId="1669DD4C" w14:textId="78A528F9" w:rsidR="00980162" w:rsidRPr="00487173" w:rsidRDefault="00F4299E" w:rsidP="00487173">
            <w:pPr>
              <w:jc w:val="center"/>
              <w:rPr>
                <w:sz w:val="18"/>
                <w:szCs w:val="18"/>
              </w:rPr>
            </w:pPr>
            <w:r w:rsidRPr="00487173">
              <w:rPr>
                <w:sz w:val="18"/>
                <w:szCs w:val="18"/>
              </w:rPr>
              <w:t>400</w:t>
            </w:r>
          </w:p>
        </w:tc>
        <w:tc>
          <w:tcPr>
            <w:tcW w:w="1984" w:type="dxa"/>
          </w:tcPr>
          <w:p w14:paraId="765B6780" w14:textId="1239A044" w:rsidR="00980162" w:rsidRPr="00487173" w:rsidRDefault="00F4299E" w:rsidP="00487173">
            <w:pPr>
              <w:jc w:val="center"/>
              <w:rPr>
                <w:sz w:val="18"/>
                <w:szCs w:val="18"/>
              </w:rPr>
            </w:pPr>
            <w:r w:rsidRPr="00487173">
              <w:rPr>
                <w:sz w:val="18"/>
                <w:szCs w:val="18"/>
              </w:rPr>
              <w:t>2,254</w:t>
            </w:r>
          </w:p>
        </w:tc>
      </w:tr>
      <w:tr w:rsidR="00980162" w:rsidRPr="0074799F" w14:paraId="7250414F" w14:textId="77777777" w:rsidTr="00DD02CA">
        <w:trPr>
          <w:jc w:val="center"/>
        </w:trPr>
        <w:tc>
          <w:tcPr>
            <w:tcW w:w="1980" w:type="dxa"/>
          </w:tcPr>
          <w:p w14:paraId="7D282F65" w14:textId="77777777" w:rsidR="00980162" w:rsidRPr="0074799F" w:rsidRDefault="00980162" w:rsidP="00F4299E">
            <w:pPr>
              <w:jc w:val="center"/>
              <w:rPr>
                <w:sz w:val="18"/>
                <w:szCs w:val="18"/>
              </w:rPr>
            </w:pPr>
            <w:r w:rsidRPr="0074799F">
              <w:rPr>
                <w:sz w:val="18"/>
                <w:szCs w:val="18"/>
              </w:rPr>
              <w:t>August</w:t>
            </w:r>
          </w:p>
        </w:tc>
        <w:tc>
          <w:tcPr>
            <w:tcW w:w="1843" w:type="dxa"/>
          </w:tcPr>
          <w:p w14:paraId="09AF2FFA" w14:textId="4DABF728" w:rsidR="00980162" w:rsidRPr="00487173" w:rsidRDefault="00F4299E" w:rsidP="00487173">
            <w:pPr>
              <w:jc w:val="center"/>
              <w:rPr>
                <w:sz w:val="18"/>
                <w:szCs w:val="18"/>
              </w:rPr>
            </w:pPr>
            <w:r w:rsidRPr="00487173">
              <w:rPr>
                <w:sz w:val="18"/>
                <w:szCs w:val="18"/>
              </w:rPr>
              <w:t>488</w:t>
            </w:r>
          </w:p>
        </w:tc>
        <w:tc>
          <w:tcPr>
            <w:tcW w:w="1984" w:type="dxa"/>
          </w:tcPr>
          <w:p w14:paraId="20D04E15" w14:textId="63EFCEC6" w:rsidR="00980162" w:rsidRPr="00487173" w:rsidRDefault="00F4299E" w:rsidP="00487173">
            <w:pPr>
              <w:jc w:val="center"/>
              <w:rPr>
                <w:sz w:val="18"/>
                <w:szCs w:val="18"/>
              </w:rPr>
            </w:pPr>
            <w:r w:rsidRPr="00487173">
              <w:rPr>
                <w:sz w:val="18"/>
                <w:szCs w:val="18"/>
              </w:rPr>
              <w:t>2,855</w:t>
            </w:r>
          </w:p>
        </w:tc>
      </w:tr>
      <w:tr w:rsidR="00980162" w:rsidRPr="0074799F" w14:paraId="6891794C" w14:textId="77777777" w:rsidTr="00DD02CA">
        <w:trPr>
          <w:jc w:val="center"/>
        </w:trPr>
        <w:tc>
          <w:tcPr>
            <w:tcW w:w="1980" w:type="dxa"/>
          </w:tcPr>
          <w:p w14:paraId="0BE6710F" w14:textId="77777777" w:rsidR="00980162" w:rsidRPr="0074799F" w:rsidRDefault="00980162" w:rsidP="00F4299E">
            <w:pPr>
              <w:jc w:val="center"/>
              <w:rPr>
                <w:sz w:val="18"/>
                <w:szCs w:val="18"/>
              </w:rPr>
            </w:pPr>
            <w:r w:rsidRPr="0074799F">
              <w:rPr>
                <w:sz w:val="18"/>
                <w:szCs w:val="18"/>
              </w:rPr>
              <w:t>September</w:t>
            </w:r>
          </w:p>
        </w:tc>
        <w:tc>
          <w:tcPr>
            <w:tcW w:w="1843" w:type="dxa"/>
          </w:tcPr>
          <w:p w14:paraId="228BFB95" w14:textId="18B29BC2" w:rsidR="00980162" w:rsidRPr="00487173" w:rsidRDefault="00F4299E" w:rsidP="00487173">
            <w:pPr>
              <w:jc w:val="center"/>
              <w:rPr>
                <w:sz w:val="18"/>
                <w:szCs w:val="18"/>
              </w:rPr>
            </w:pPr>
            <w:r w:rsidRPr="00487173">
              <w:rPr>
                <w:sz w:val="18"/>
                <w:szCs w:val="18"/>
              </w:rPr>
              <w:t>222</w:t>
            </w:r>
          </w:p>
        </w:tc>
        <w:tc>
          <w:tcPr>
            <w:tcW w:w="1984" w:type="dxa"/>
          </w:tcPr>
          <w:p w14:paraId="6F3F4045" w14:textId="55CC5D77" w:rsidR="00980162" w:rsidRPr="00487173" w:rsidRDefault="00F4299E" w:rsidP="00487173">
            <w:pPr>
              <w:jc w:val="center"/>
              <w:rPr>
                <w:sz w:val="18"/>
                <w:szCs w:val="18"/>
              </w:rPr>
            </w:pPr>
            <w:r w:rsidRPr="00487173">
              <w:rPr>
                <w:sz w:val="18"/>
                <w:szCs w:val="18"/>
              </w:rPr>
              <w:t>1,859</w:t>
            </w:r>
          </w:p>
        </w:tc>
      </w:tr>
      <w:tr w:rsidR="00980162" w:rsidRPr="0074799F" w14:paraId="3E295DA3" w14:textId="77777777" w:rsidTr="00DD02CA">
        <w:trPr>
          <w:jc w:val="center"/>
        </w:trPr>
        <w:tc>
          <w:tcPr>
            <w:tcW w:w="1980" w:type="dxa"/>
          </w:tcPr>
          <w:p w14:paraId="2FE7378B" w14:textId="77777777" w:rsidR="00980162" w:rsidRPr="0074799F" w:rsidRDefault="00980162" w:rsidP="00F4299E">
            <w:pPr>
              <w:jc w:val="center"/>
              <w:rPr>
                <w:sz w:val="18"/>
                <w:szCs w:val="18"/>
              </w:rPr>
            </w:pPr>
            <w:r w:rsidRPr="0074799F">
              <w:rPr>
                <w:sz w:val="18"/>
                <w:szCs w:val="18"/>
              </w:rPr>
              <w:t>October</w:t>
            </w:r>
          </w:p>
        </w:tc>
        <w:tc>
          <w:tcPr>
            <w:tcW w:w="1843" w:type="dxa"/>
          </w:tcPr>
          <w:p w14:paraId="544AAEA7" w14:textId="663F7F72" w:rsidR="00980162" w:rsidRPr="00487173" w:rsidRDefault="00F4299E" w:rsidP="00487173">
            <w:pPr>
              <w:jc w:val="center"/>
              <w:rPr>
                <w:sz w:val="18"/>
                <w:szCs w:val="18"/>
              </w:rPr>
            </w:pPr>
            <w:r w:rsidRPr="00487173">
              <w:rPr>
                <w:sz w:val="18"/>
                <w:szCs w:val="18"/>
              </w:rPr>
              <w:t>703</w:t>
            </w:r>
          </w:p>
        </w:tc>
        <w:tc>
          <w:tcPr>
            <w:tcW w:w="1984" w:type="dxa"/>
          </w:tcPr>
          <w:p w14:paraId="501B30BB" w14:textId="2CFC86A1" w:rsidR="00980162" w:rsidRPr="00487173" w:rsidRDefault="00F4299E" w:rsidP="00487173">
            <w:pPr>
              <w:jc w:val="center"/>
              <w:rPr>
                <w:sz w:val="18"/>
                <w:szCs w:val="18"/>
              </w:rPr>
            </w:pPr>
            <w:r w:rsidRPr="00487173">
              <w:rPr>
                <w:sz w:val="18"/>
                <w:szCs w:val="18"/>
              </w:rPr>
              <w:t>1,838</w:t>
            </w:r>
          </w:p>
        </w:tc>
      </w:tr>
      <w:tr w:rsidR="00980162" w:rsidRPr="0074799F" w14:paraId="3522BC9D" w14:textId="77777777" w:rsidTr="00DD02CA">
        <w:trPr>
          <w:jc w:val="center"/>
        </w:trPr>
        <w:tc>
          <w:tcPr>
            <w:tcW w:w="1980" w:type="dxa"/>
          </w:tcPr>
          <w:p w14:paraId="53F9F8AD" w14:textId="77777777" w:rsidR="00980162" w:rsidRPr="0074799F" w:rsidRDefault="00980162" w:rsidP="00F4299E">
            <w:pPr>
              <w:jc w:val="center"/>
              <w:rPr>
                <w:sz w:val="18"/>
                <w:szCs w:val="18"/>
              </w:rPr>
            </w:pPr>
            <w:r w:rsidRPr="0074799F">
              <w:rPr>
                <w:sz w:val="18"/>
                <w:szCs w:val="18"/>
              </w:rPr>
              <w:t>November</w:t>
            </w:r>
          </w:p>
        </w:tc>
        <w:tc>
          <w:tcPr>
            <w:tcW w:w="1843" w:type="dxa"/>
          </w:tcPr>
          <w:p w14:paraId="37C5E31C" w14:textId="61513F7B" w:rsidR="00980162" w:rsidRPr="00487173" w:rsidRDefault="00F4299E" w:rsidP="00487173">
            <w:pPr>
              <w:jc w:val="center"/>
              <w:rPr>
                <w:sz w:val="18"/>
                <w:szCs w:val="18"/>
              </w:rPr>
            </w:pPr>
            <w:r w:rsidRPr="00487173">
              <w:rPr>
                <w:sz w:val="18"/>
                <w:szCs w:val="18"/>
              </w:rPr>
              <w:t>980</w:t>
            </w:r>
          </w:p>
        </w:tc>
        <w:tc>
          <w:tcPr>
            <w:tcW w:w="1984" w:type="dxa"/>
          </w:tcPr>
          <w:p w14:paraId="3DA66FFB" w14:textId="4ABAF1C3" w:rsidR="00980162" w:rsidRPr="00487173" w:rsidRDefault="00F4299E" w:rsidP="00487173">
            <w:pPr>
              <w:jc w:val="center"/>
              <w:rPr>
                <w:sz w:val="18"/>
                <w:szCs w:val="18"/>
              </w:rPr>
            </w:pPr>
            <w:r w:rsidRPr="00487173">
              <w:rPr>
                <w:sz w:val="18"/>
                <w:szCs w:val="18"/>
              </w:rPr>
              <w:t>2,236</w:t>
            </w:r>
          </w:p>
        </w:tc>
      </w:tr>
      <w:tr w:rsidR="00980162" w:rsidRPr="0074799F" w14:paraId="324D109F" w14:textId="77777777" w:rsidTr="00DD02CA">
        <w:trPr>
          <w:jc w:val="center"/>
        </w:trPr>
        <w:tc>
          <w:tcPr>
            <w:tcW w:w="1980" w:type="dxa"/>
          </w:tcPr>
          <w:p w14:paraId="10AA9101" w14:textId="77777777" w:rsidR="00980162" w:rsidRPr="0074799F" w:rsidRDefault="00980162" w:rsidP="00F4299E">
            <w:pPr>
              <w:jc w:val="center"/>
              <w:rPr>
                <w:sz w:val="18"/>
                <w:szCs w:val="18"/>
              </w:rPr>
            </w:pPr>
            <w:r w:rsidRPr="0074799F">
              <w:rPr>
                <w:sz w:val="18"/>
                <w:szCs w:val="18"/>
              </w:rPr>
              <w:t>December</w:t>
            </w:r>
          </w:p>
        </w:tc>
        <w:tc>
          <w:tcPr>
            <w:tcW w:w="1843" w:type="dxa"/>
          </w:tcPr>
          <w:p w14:paraId="7A898F27" w14:textId="71AD2980" w:rsidR="00980162" w:rsidRPr="00487173" w:rsidRDefault="00F4299E" w:rsidP="00487173">
            <w:pPr>
              <w:jc w:val="center"/>
              <w:rPr>
                <w:sz w:val="18"/>
                <w:szCs w:val="18"/>
              </w:rPr>
            </w:pPr>
            <w:r w:rsidRPr="00487173">
              <w:rPr>
                <w:sz w:val="18"/>
                <w:szCs w:val="18"/>
              </w:rPr>
              <w:t>272</w:t>
            </w:r>
          </w:p>
        </w:tc>
        <w:tc>
          <w:tcPr>
            <w:tcW w:w="1984" w:type="dxa"/>
          </w:tcPr>
          <w:p w14:paraId="0A45C96D" w14:textId="6186AE82" w:rsidR="00980162" w:rsidRPr="00487173" w:rsidRDefault="00F4299E" w:rsidP="00487173">
            <w:pPr>
              <w:jc w:val="center"/>
              <w:rPr>
                <w:sz w:val="18"/>
                <w:szCs w:val="18"/>
              </w:rPr>
            </w:pPr>
            <w:r w:rsidRPr="00487173">
              <w:rPr>
                <w:sz w:val="18"/>
                <w:szCs w:val="18"/>
              </w:rPr>
              <w:t>1,285</w:t>
            </w:r>
          </w:p>
        </w:tc>
      </w:tr>
      <w:tr w:rsidR="00980162" w:rsidRPr="0074799F" w14:paraId="27230BC2" w14:textId="77777777" w:rsidTr="00DD02CA">
        <w:trPr>
          <w:jc w:val="center"/>
        </w:trPr>
        <w:tc>
          <w:tcPr>
            <w:tcW w:w="1980" w:type="dxa"/>
          </w:tcPr>
          <w:p w14:paraId="51837C2D" w14:textId="77777777" w:rsidR="00980162" w:rsidRPr="0074799F" w:rsidRDefault="00980162" w:rsidP="00F4299E">
            <w:pPr>
              <w:jc w:val="center"/>
              <w:rPr>
                <w:sz w:val="18"/>
                <w:szCs w:val="18"/>
              </w:rPr>
            </w:pPr>
            <w:r w:rsidRPr="0074799F">
              <w:rPr>
                <w:sz w:val="18"/>
                <w:szCs w:val="18"/>
              </w:rPr>
              <w:t>Total Kgs</w:t>
            </w:r>
          </w:p>
        </w:tc>
        <w:tc>
          <w:tcPr>
            <w:tcW w:w="1843" w:type="dxa"/>
          </w:tcPr>
          <w:p w14:paraId="3C3FB113" w14:textId="3C6C6118" w:rsidR="00980162" w:rsidRPr="00487173" w:rsidRDefault="00F4299E" w:rsidP="00487173">
            <w:pPr>
              <w:jc w:val="center"/>
              <w:rPr>
                <w:sz w:val="18"/>
                <w:szCs w:val="18"/>
              </w:rPr>
            </w:pPr>
            <w:r w:rsidRPr="00487173">
              <w:rPr>
                <w:sz w:val="18"/>
                <w:szCs w:val="18"/>
              </w:rPr>
              <w:t>44,784</w:t>
            </w:r>
          </w:p>
        </w:tc>
        <w:tc>
          <w:tcPr>
            <w:tcW w:w="1984" w:type="dxa"/>
          </w:tcPr>
          <w:p w14:paraId="727900DD" w14:textId="332A8977" w:rsidR="00980162" w:rsidRPr="00487173" w:rsidRDefault="00F4299E" w:rsidP="00487173">
            <w:pPr>
              <w:jc w:val="center"/>
              <w:rPr>
                <w:sz w:val="18"/>
                <w:szCs w:val="18"/>
              </w:rPr>
            </w:pPr>
            <w:r w:rsidRPr="00487173">
              <w:rPr>
                <w:sz w:val="18"/>
                <w:szCs w:val="18"/>
              </w:rPr>
              <w:t>24,178</w:t>
            </w:r>
          </w:p>
        </w:tc>
      </w:tr>
      <w:tr w:rsidR="00980162" w:rsidRPr="0074799F" w14:paraId="059E7BC8" w14:textId="77777777" w:rsidTr="00DD02CA">
        <w:trPr>
          <w:jc w:val="center"/>
        </w:trPr>
        <w:tc>
          <w:tcPr>
            <w:tcW w:w="1980" w:type="dxa"/>
          </w:tcPr>
          <w:p w14:paraId="0686D37E" w14:textId="77777777" w:rsidR="00980162" w:rsidRPr="0074799F" w:rsidRDefault="00980162" w:rsidP="00F4299E">
            <w:pPr>
              <w:jc w:val="center"/>
              <w:rPr>
                <w:sz w:val="18"/>
                <w:szCs w:val="18"/>
              </w:rPr>
            </w:pPr>
            <w:r w:rsidRPr="0074799F">
              <w:rPr>
                <w:sz w:val="18"/>
                <w:szCs w:val="18"/>
              </w:rPr>
              <w:t>Tonnes</w:t>
            </w:r>
          </w:p>
        </w:tc>
        <w:tc>
          <w:tcPr>
            <w:tcW w:w="1843" w:type="dxa"/>
          </w:tcPr>
          <w:p w14:paraId="7D6C3D38" w14:textId="39260BC1" w:rsidR="00980162" w:rsidRPr="00487173" w:rsidRDefault="00F4299E" w:rsidP="00487173">
            <w:pPr>
              <w:jc w:val="center"/>
              <w:rPr>
                <w:sz w:val="18"/>
                <w:szCs w:val="18"/>
              </w:rPr>
            </w:pPr>
            <w:r w:rsidRPr="00487173">
              <w:rPr>
                <w:sz w:val="18"/>
                <w:szCs w:val="18"/>
              </w:rPr>
              <w:t>44.78</w:t>
            </w:r>
          </w:p>
        </w:tc>
        <w:tc>
          <w:tcPr>
            <w:tcW w:w="1984" w:type="dxa"/>
          </w:tcPr>
          <w:p w14:paraId="3C75933E" w14:textId="5C767546" w:rsidR="00980162" w:rsidRPr="00487173" w:rsidRDefault="00F4299E" w:rsidP="00487173">
            <w:pPr>
              <w:jc w:val="center"/>
              <w:rPr>
                <w:sz w:val="18"/>
                <w:szCs w:val="18"/>
              </w:rPr>
            </w:pPr>
            <w:r w:rsidRPr="00487173">
              <w:rPr>
                <w:sz w:val="18"/>
                <w:szCs w:val="18"/>
              </w:rPr>
              <w:t>24.18</w:t>
            </w:r>
          </w:p>
        </w:tc>
      </w:tr>
    </w:tbl>
    <w:p w14:paraId="3C69B4DD" w14:textId="6542A7AB" w:rsidR="00980162" w:rsidRPr="0074799F" w:rsidRDefault="00F4299E" w:rsidP="00F4299E">
      <w:pPr>
        <w:jc w:val="center"/>
        <w:rPr>
          <w:rFonts w:cstheme="minorHAnsi"/>
          <w:b/>
          <w:bCs/>
          <w:kern w:val="0"/>
          <w:sz w:val="18"/>
          <w:szCs w:val="18"/>
        </w:rPr>
      </w:pPr>
      <w:r w:rsidRPr="0074799F">
        <w:rPr>
          <w:rFonts w:cstheme="minorHAnsi"/>
          <w:b/>
          <w:bCs/>
          <w:kern w:val="0"/>
          <w:sz w:val="18"/>
          <w:szCs w:val="18"/>
        </w:rPr>
        <w:t>Total Tonnes: 68.96</w:t>
      </w:r>
    </w:p>
    <w:p w14:paraId="14069753" w14:textId="77777777" w:rsidR="00980162" w:rsidRPr="0074799F" w:rsidRDefault="00980162" w:rsidP="003D2CE3">
      <w:pPr>
        <w:rPr>
          <w:rFonts w:cstheme="minorHAnsi"/>
          <w:kern w:val="0"/>
          <w:sz w:val="18"/>
          <w:szCs w:val="18"/>
        </w:rPr>
      </w:pPr>
    </w:p>
    <w:bookmarkEnd w:id="0"/>
    <w:p w14:paraId="635966DA" w14:textId="72C2A3A8" w:rsidR="00046C87" w:rsidRPr="0074799F" w:rsidRDefault="0074799F" w:rsidP="0074799F">
      <w:pPr>
        <w:spacing w:after="0"/>
        <w:rPr>
          <w:rFonts w:cstheme="minorHAnsi"/>
          <w:b/>
          <w:bCs/>
          <w:kern w:val="0"/>
          <w:sz w:val="18"/>
          <w:szCs w:val="18"/>
        </w:rPr>
      </w:pPr>
      <w:r w:rsidRPr="0074799F">
        <w:rPr>
          <w:rFonts w:cstheme="minorHAnsi"/>
          <w:color w:val="000000"/>
          <w:kern w:val="0"/>
          <w:sz w:val="18"/>
          <w:szCs w:val="18"/>
        </w:rPr>
        <w:t xml:space="preserve">                                  </w:t>
      </w:r>
      <w:r w:rsidR="00F02DAB">
        <w:rPr>
          <w:rFonts w:cstheme="minorHAnsi"/>
          <w:color w:val="000000"/>
          <w:kern w:val="0"/>
          <w:sz w:val="18"/>
          <w:szCs w:val="18"/>
        </w:rPr>
        <w:t xml:space="preserve">        </w:t>
      </w:r>
      <w:r w:rsidRPr="0074799F">
        <w:rPr>
          <w:rFonts w:cstheme="minorHAnsi"/>
          <w:color w:val="000000"/>
          <w:kern w:val="0"/>
          <w:sz w:val="18"/>
          <w:szCs w:val="18"/>
        </w:rPr>
        <w:t xml:space="preserve"> </w:t>
      </w:r>
      <w:r w:rsidRPr="0074799F">
        <w:rPr>
          <w:rFonts w:cstheme="minorHAnsi"/>
          <w:b/>
          <w:bCs/>
          <w:color w:val="000000"/>
          <w:kern w:val="0"/>
          <w:sz w:val="18"/>
          <w:szCs w:val="18"/>
        </w:rPr>
        <w:t>2024</w:t>
      </w:r>
    </w:p>
    <w:tbl>
      <w:tblPr>
        <w:tblStyle w:val="TableGrid"/>
        <w:tblW w:w="0" w:type="auto"/>
        <w:jc w:val="center"/>
        <w:tblLook w:val="04A0" w:firstRow="1" w:lastRow="0" w:firstColumn="1" w:lastColumn="0" w:noHBand="0" w:noVBand="1"/>
      </w:tblPr>
      <w:tblGrid>
        <w:gridCol w:w="1980"/>
        <w:gridCol w:w="1843"/>
        <w:gridCol w:w="1984"/>
      </w:tblGrid>
      <w:tr w:rsidR="00046C87" w:rsidRPr="0074799F" w14:paraId="20299C19" w14:textId="77777777" w:rsidTr="00046C87">
        <w:trPr>
          <w:jc w:val="center"/>
        </w:trPr>
        <w:tc>
          <w:tcPr>
            <w:tcW w:w="1980" w:type="dxa"/>
            <w:tcBorders>
              <w:top w:val="single" w:sz="4" w:space="0" w:color="auto"/>
              <w:left w:val="single" w:sz="4" w:space="0" w:color="auto"/>
              <w:bottom w:val="single" w:sz="4" w:space="0" w:color="auto"/>
              <w:right w:val="single" w:sz="4" w:space="0" w:color="auto"/>
            </w:tcBorders>
            <w:hideMark/>
          </w:tcPr>
          <w:p w14:paraId="70B830B9" w14:textId="77777777" w:rsidR="00046C87" w:rsidRPr="0074799F" w:rsidRDefault="00046C87" w:rsidP="0074799F">
            <w:pPr>
              <w:jc w:val="center"/>
              <w:rPr>
                <w:b/>
                <w:bCs/>
                <w:sz w:val="18"/>
                <w:szCs w:val="18"/>
              </w:rPr>
            </w:pPr>
            <w:r w:rsidRPr="0074799F">
              <w:rPr>
                <w:b/>
                <w:bCs/>
                <w:sz w:val="18"/>
                <w:szCs w:val="18"/>
              </w:rPr>
              <w:t>Date</w:t>
            </w:r>
          </w:p>
        </w:tc>
        <w:tc>
          <w:tcPr>
            <w:tcW w:w="1843" w:type="dxa"/>
            <w:tcBorders>
              <w:top w:val="single" w:sz="4" w:space="0" w:color="auto"/>
              <w:left w:val="single" w:sz="4" w:space="0" w:color="auto"/>
              <w:bottom w:val="single" w:sz="4" w:space="0" w:color="auto"/>
              <w:right w:val="single" w:sz="4" w:space="0" w:color="auto"/>
            </w:tcBorders>
            <w:hideMark/>
          </w:tcPr>
          <w:p w14:paraId="65321840" w14:textId="77777777" w:rsidR="00046C87" w:rsidRPr="0074799F" w:rsidRDefault="00046C87" w:rsidP="0074799F">
            <w:pPr>
              <w:jc w:val="center"/>
              <w:rPr>
                <w:b/>
                <w:bCs/>
                <w:sz w:val="18"/>
                <w:szCs w:val="18"/>
              </w:rPr>
            </w:pPr>
            <w:r w:rsidRPr="0074799F">
              <w:rPr>
                <w:b/>
                <w:bCs/>
                <w:sz w:val="18"/>
                <w:szCs w:val="18"/>
              </w:rPr>
              <w:t>Fibre (Kg)</w:t>
            </w:r>
          </w:p>
        </w:tc>
        <w:tc>
          <w:tcPr>
            <w:tcW w:w="1984" w:type="dxa"/>
            <w:tcBorders>
              <w:top w:val="single" w:sz="4" w:space="0" w:color="auto"/>
              <w:left w:val="single" w:sz="4" w:space="0" w:color="auto"/>
              <w:bottom w:val="single" w:sz="4" w:space="0" w:color="auto"/>
              <w:right w:val="single" w:sz="4" w:space="0" w:color="auto"/>
            </w:tcBorders>
            <w:hideMark/>
          </w:tcPr>
          <w:p w14:paraId="4DD93095" w14:textId="77777777" w:rsidR="00046C87" w:rsidRPr="0074799F" w:rsidRDefault="00046C87" w:rsidP="0074799F">
            <w:pPr>
              <w:jc w:val="center"/>
              <w:rPr>
                <w:b/>
                <w:bCs/>
                <w:sz w:val="18"/>
                <w:szCs w:val="18"/>
              </w:rPr>
            </w:pPr>
            <w:r w:rsidRPr="0074799F">
              <w:rPr>
                <w:b/>
                <w:bCs/>
                <w:sz w:val="18"/>
                <w:szCs w:val="18"/>
              </w:rPr>
              <w:t>Comingle (Kg)</w:t>
            </w:r>
          </w:p>
        </w:tc>
      </w:tr>
      <w:tr w:rsidR="00046C87" w:rsidRPr="0074799F" w14:paraId="762805F0" w14:textId="77777777" w:rsidTr="00046C87">
        <w:trPr>
          <w:jc w:val="center"/>
        </w:trPr>
        <w:tc>
          <w:tcPr>
            <w:tcW w:w="1980" w:type="dxa"/>
            <w:tcBorders>
              <w:top w:val="single" w:sz="4" w:space="0" w:color="auto"/>
              <w:left w:val="single" w:sz="4" w:space="0" w:color="auto"/>
              <w:bottom w:val="single" w:sz="4" w:space="0" w:color="auto"/>
              <w:right w:val="single" w:sz="4" w:space="0" w:color="auto"/>
            </w:tcBorders>
            <w:hideMark/>
          </w:tcPr>
          <w:p w14:paraId="775627FF" w14:textId="77777777" w:rsidR="00046C87" w:rsidRPr="0074799F" w:rsidRDefault="00046C87" w:rsidP="0074799F">
            <w:pPr>
              <w:jc w:val="center"/>
              <w:rPr>
                <w:sz w:val="18"/>
                <w:szCs w:val="18"/>
              </w:rPr>
            </w:pPr>
            <w:r w:rsidRPr="0074799F">
              <w:rPr>
                <w:sz w:val="18"/>
                <w:szCs w:val="18"/>
              </w:rPr>
              <w:t>January</w:t>
            </w:r>
          </w:p>
        </w:tc>
        <w:tc>
          <w:tcPr>
            <w:tcW w:w="1843" w:type="dxa"/>
            <w:tcBorders>
              <w:top w:val="single" w:sz="4" w:space="0" w:color="auto"/>
              <w:left w:val="single" w:sz="4" w:space="0" w:color="auto"/>
              <w:bottom w:val="single" w:sz="4" w:space="0" w:color="auto"/>
              <w:right w:val="single" w:sz="4" w:space="0" w:color="auto"/>
            </w:tcBorders>
          </w:tcPr>
          <w:p w14:paraId="3F495554" w14:textId="6C9A916A" w:rsidR="00046C87" w:rsidRPr="00487173" w:rsidRDefault="0074799F" w:rsidP="00487173">
            <w:pPr>
              <w:jc w:val="center"/>
              <w:rPr>
                <w:sz w:val="18"/>
                <w:szCs w:val="18"/>
              </w:rPr>
            </w:pPr>
            <w:r w:rsidRPr="00487173">
              <w:rPr>
                <w:sz w:val="18"/>
                <w:szCs w:val="18"/>
              </w:rPr>
              <w:t>348</w:t>
            </w:r>
          </w:p>
        </w:tc>
        <w:tc>
          <w:tcPr>
            <w:tcW w:w="1984" w:type="dxa"/>
            <w:tcBorders>
              <w:top w:val="single" w:sz="4" w:space="0" w:color="auto"/>
              <w:left w:val="single" w:sz="4" w:space="0" w:color="auto"/>
              <w:bottom w:val="single" w:sz="4" w:space="0" w:color="auto"/>
              <w:right w:val="single" w:sz="4" w:space="0" w:color="auto"/>
            </w:tcBorders>
          </w:tcPr>
          <w:p w14:paraId="7B5B3C5F" w14:textId="5BFCDC5B" w:rsidR="00046C87" w:rsidRPr="00487173" w:rsidRDefault="0074799F" w:rsidP="00487173">
            <w:pPr>
              <w:jc w:val="center"/>
              <w:rPr>
                <w:sz w:val="18"/>
                <w:szCs w:val="18"/>
              </w:rPr>
            </w:pPr>
            <w:r w:rsidRPr="00487173">
              <w:rPr>
                <w:sz w:val="18"/>
                <w:szCs w:val="18"/>
              </w:rPr>
              <w:t>1,531</w:t>
            </w:r>
          </w:p>
        </w:tc>
      </w:tr>
      <w:tr w:rsidR="00046C87" w:rsidRPr="0074799F" w14:paraId="4C87D69D" w14:textId="77777777" w:rsidTr="00046C87">
        <w:trPr>
          <w:jc w:val="center"/>
        </w:trPr>
        <w:tc>
          <w:tcPr>
            <w:tcW w:w="1980" w:type="dxa"/>
            <w:tcBorders>
              <w:top w:val="single" w:sz="4" w:space="0" w:color="auto"/>
              <w:left w:val="single" w:sz="4" w:space="0" w:color="auto"/>
              <w:bottom w:val="single" w:sz="4" w:space="0" w:color="auto"/>
              <w:right w:val="single" w:sz="4" w:space="0" w:color="auto"/>
            </w:tcBorders>
            <w:hideMark/>
          </w:tcPr>
          <w:p w14:paraId="7878CB16" w14:textId="77777777" w:rsidR="00046C87" w:rsidRPr="0074799F" w:rsidRDefault="00046C87" w:rsidP="0074799F">
            <w:pPr>
              <w:jc w:val="center"/>
              <w:rPr>
                <w:sz w:val="18"/>
                <w:szCs w:val="18"/>
              </w:rPr>
            </w:pPr>
            <w:r w:rsidRPr="0074799F">
              <w:rPr>
                <w:sz w:val="18"/>
                <w:szCs w:val="18"/>
              </w:rPr>
              <w:t>February</w:t>
            </w:r>
          </w:p>
        </w:tc>
        <w:tc>
          <w:tcPr>
            <w:tcW w:w="1843" w:type="dxa"/>
            <w:tcBorders>
              <w:top w:val="single" w:sz="4" w:space="0" w:color="auto"/>
              <w:left w:val="single" w:sz="4" w:space="0" w:color="auto"/>
              <w:bottom w:val="single" w:sz="4" w:space="0" w:color="auto"/>
              <w:right w:val="single" w:sz="4" w:space="0" w:color="auto"/>
            </w:tcBorders>
          </w:tcPr>
          <w:p w14:paraId="4D13F16B" w14:textId="28D300C9" w:rsidR="00046C87" w:rsidRPr="00487173" w:rsidRDefault="0074799F" w:rsidP="00487173">
            <w:pPr>
              <w:jc w:val="center"/>
              <w:rPr>
                <w:sz w:val="18"/>
                <w:szCs w:val="18"/>
              </w:rPr>
            </w:pPr>
            <w:r w:rsidRPr="00487173">
              <w:rPr>
                <w:sz w:val="18"/>
                <w:szCs w:val="18"/>
              </w:rPr>
              <w:t>523</w:t>
            </w:r>
          </w:p>
        </w:tc>
        <w:tc>
          <w:tcPr>
            <w:tcW w:w="1984" w:type="dxa"/>
            <w:tcBorders>
              <w:top w:val="single" w:sz="4" w:space="0" w:color="auto"/>
              <w:left w:val="single" w:sz="4" w:space="0" w:color="auto"/>
              <w:bottom w:val="single" w:sz="4" w:space="0" w:color="auto"/>
              <w:right w:val="single" w:sz="4" w:space="0" w:color="auto"/>
            </w:tcBorders>
          </w:tcPr>
          <w:p w14:paraId="11217B67" w14:textId="20752F2A" w:rsidR="00046C87" w:rsidRPr="00487173" w:rsidRDefault="0074799F" w:rsidP="00487173">
            <w:pPr>
              <w:jc w:val="center"/>
              <w:rPr>
                <w:sz w:val="18"/>
                <w:szCs w:val="18"/>
              </w:rPr>
            </w:pPr>
            <w:r w:rsidRPr="00487173">
              <w:rPr>
                <w:sz w:val="18"/>
                <w:szCs w:val="18"/>
              </w:rPr>
              <w:t>1,393</w:t>
            </w:r>
          </w:p>
        </w:tc>
      </w:tr>
      <w:tr w:rsidR="00046C87" w:rsidRPr="0074799F" w14:paraId="095ECDE8" w14:textId="77777777" w:rsidTr="00046C87">
        <w:trPr>
          <w:jc w:val="center"/>
        </w:trPr>
        <w:tc>
          <w:tcPr>
            <w:tcW w:w="1980" w:type="dxa"/>
            <w:tcBorders>
              <w:top w:val="single" w:sz="4" w:space="0" w:color="auto"/>
              <w:left w:val="single" w:sz="4" w:space="0" w:color="auto"/>
              <w:bottom w:val="single" w:sz="4" w:space="0" w:color="auto"/>
              <w:right w:val="single" w:sz="4" w:space="0" w:color="auto"/>
            </w:tcBorders>
            <w:hideMark/>
          </w:tcPr>
          <w:p w14:paraId="124127B8" w14:textId="77777777" w:rsidR="00046C87" w:rsidRPr="0074799F" w:rsidRDefault="00046C87" w:rsidP="0074799F">
            <w:pPr>
              <w:jc w:val="center"/>
              <w:rPr>
                <w:sz w:val="18"/>
                <w:szCs w:val="18"/>
              </w:rPr>
            </w:pPr>
            <w:r w:rsidRPr="0074799F">
              <w:rPr>
                <w:sz w:val="18"/>
                <w:szCs w:val="18"/>
              </w:rPr>
              <w:t>March</w:t>
            </w:r>
          </w:p>
        </w:tc>
        <w:tc>
          <w:tcPr>
            <w:tcW w:w="1843" w:type="dxa"/>
            <w:tcBorders>
              <w:top w:val="single" w:sz="4" w:space="0" w:color="auto"/>
              <w:left w:val="single" w:sz="4" w:space="0" w:color="auto"/>
              <w:bottom w:val="single" w:sz="4" w:space="0" w:color="auto"/>
              <w:right w:val="single" w:sz="4" w:space="0" w:color="auto"/>
            </w:tcBorders>
          </w:tcPr>
          <w:p w14:paraId="689D79C9" w14:textId="5E81BE80" w:rsidR="00046C87" w:rsidRPr="00487173" w:rsidRDefault="0074799F" w:rsidP="00487173">
            <w:pPr>
              <w:jc w:val="center"/>
              <w:rPr>
                <w:sz w:val="18"/>
                <w:szCs w:val="18"/>
              </w:rPr>
            </w:pPr>
            <w:r w:rsidRPr="00487173">
              <w:rPr>
                <w:sz w:val="18"/>
                <w:szCs w:val="18"/>
              </w:rPr>
              <w:t>104</w:t>
            </w:r>
          </w:p>
        </w:tc>
        <w:tc>
          <w:tcPr>
            <w:tcW w:w="1984" w:type="dxa"/>
            <w:tcBorders>
              <w:top w:val="single" w:sz="4" w:space="0" w:color="auto"/>
              <w:left w:val="single" w:sz="4" w:space="0" w:color="auto"/>
              <w:bottom w:val="single" w:sz="4" w:space="0" w:color="auto"/>
              <w:right w:val="single" w:sz="4" w:space="0" w:color="auto"/>
            </w:tcBorders>
          </w:tcPr>
          <w:p w14:paraId="7C55F9D8" w14:textId="480E6037" w:rsidR="00046C87" w:rsidRPr="00487173" w:rsidRDefault="0074799F" w:rsidP="00487173">
            <w:pPr>
              <w:jc w:val="center"/>
              <w:rPr>
                <w:sz w:val="18"/>
                <w:szCs w:val="18"/>
              </w:rPr>
            </w:pPr>
            <w:r w:rsidRPr="00487173">
              <w:rPr>
                <w:sz w:val="18"/>
                <w:szCs w:val="18"/>
              </w:rPr>
              <w:t>1,368</w:t>
            </w:r>
          </w:p>
        </w:tc>
      </w:tr>
      <w:tr w:rsidR="00046C87" w:rsidRPr="0074799F" w14:paraId="61A12B1C" w14:textId="77777777" w:rsidTr="00046C87">
        <w:trPr>
          <w:jc w:val="center"/>
        </w:trPr>
        <w:tc>
          <w:tcPr>
            <w:tcW w:w="1980" w:type="dxa"/>
            <w:tcBorders>
              <w:top w:val="single" w:sz="4" w:space="0" w:color="auto"/>
              <w:left w:val="single" w:sz="4" w:space="0" w:color="auto"/>
              <w:bottom w:val="single" w:sz="4" w:space="0" w:color="auto"/>
              <w:right w:val="single" w:sz="4" w:space="0" w:color="auto"/>
            </w:tcBorders>
            <w:hideMark/>
          </w:tcPr>
          <w:p w14:paraId="150DE944" w14:textId="77777777" w:rsidR="00046C87" w:rsidRPr="0074799F" w:rsidRDefault="00046C87" w:rsidP="0074799F">
            <w:pPr>
              <w:jc w:val="center"/>
              <w:rPr>
                <w:sz w:val="18"/>
                <w:szCs w:val="18"/>
              </w:rPr>
            </w:pPr>
            <w:r w:rsidRPr="0074799F">
              <w:rPr>
                <w:sz w:val="18"/>
                <w:szCs w:val="18"/>
              </w:rPr>
              <w:t>April</w:t>
            </w:r>
          </w:p>
        </w:tc>
        <w:tc>
          <w:tcPr>
            <w:tcW w:w="1843" w:type="dxa"/>
            <w:tcBorders>
              <w:top w:val="single" w:sz="4" w:space="0" w:color="auto"/>
              <w:left w:val="single" w:sz="4" w:space="0" w:color="auto"/>
              <w:bottom w:val="single" w:sz="4" w:space="0" w:color="auto"/>
              <w:right w:val="single" w:sz="4" w:space="0" w:color="auto"/>
            </w:tcBorders>
          </w:tcPr>
          <w:p w14:paraId="51BAA115" w14:textId="79FEE73A" w:rsidR="00046C87" w:rsidRPr="00487173" w:rsidRDefault="0074799F" w:rsidP="00487173">
            <w:pPr>
              <w:jc w:val="center"/>
              <w:rPr>
                <w:sz w:val="18"/>
                <w:szCs w:val="18"/>
              </w:rPr>
            </w:pPr>
            <w:r w:rsidRPr="00487173">
              <w:rPr>
                <w:sz w:val="18"/>
                <w:szCs w:val="18"/>
              </w:rPr>
              <w:t>930</w:t>
            </w:r>
          </w:p>
        </w:tc>
        <w:tc>
          <w:tcPr>
            <w:tcW w:w="1984" w:type="dxa"/>
            <w:tcBorders>
              <w:top w:val="single" w:sz="4" w:space="0" w:color="auto"/>
              <w:left w:val="single" w:sz="4" w:space="0" w:color="auto"/>
              <w:bottom w:val="single" w:sz="4" w:space="0" w:color="auto"/>
              <w:right w:val="single" w:sz="4" w:space="0" w:color="auto"/>
            </w:tcBorders>
          </w:tcPr>
          <w:p w14:paraId="7FC27220" w14:textId="1B5F9ADD" w:rsidR="00046C87" w:rsidRPr="00487173" w:rsidRDefault="0074799F" w:rsidP="00487173">
            <w:pPr>
              <w:jc w:val="center"/>
              <w:rPr>
                <w:sz w:val="18"/>
                <w:szCs w:val="18"/>
              </w:rPr>
            </w:pPr>
            <w:r w:rsidRPr="00487173">
              <w:rPr>
                <w:sz w:val="18"/>
                <w:szCs w:val="18"/>
              </w:rPr>
              <w:t>1,579</w:t>
            </w:r>
          </w:p>
        </w:tc>
      </w:tr>
      <w:tr w:rsidR="00046C87" w:rsidRPr="0074799F" w14:paraId="0246FEC1" w14:textId="77777777" w:rsidTr="00046C87">
        <w:trPr>
          <w:jc w:val="center"/>
        </w:trPr>
        <w:tc>
          <w:tcPr>
            <w:tcW w:w="1980" w:type="dxa"/>
            <w:tcBorders>
              <w:top w:val="single" w:sz="4" w:space="0" w:color="auto"/>
              <w:left w:val="single" w:sz="4" w:space="0" w:color="auto"/>
              <w:bottom w:val="single" w:sz="4" w:space="0" w:color="auto"/>
              <w:right w:val="single" w:sz="4" w:space="0" w:color="auto"/>
            </w:tcBorders>
            <w:hideMark/>
          </w:tcPr>
          <w:p w14:paraId="7EFFCA2D" w14:textId="77777777" w:rsidR="00046C87" w:rsidRPr="0074799F" w:rsidRDefault="00046C87" w:rsidP="0074799F">
            <w:pPr>
              <w:jc w:val="center"/>
              <w:rPr>
                <w:sz w:val="18"/>
                <w:szCs w:val="18"/>
              </w:rPr>
            </w:pPr>
            <w:r w:rsidRPr="0074799F">
              <w:rPr>
                <w:sz w:val="18"/>
                <w:szCs w:val="18"/>
              </w:rPr>
              <w:t>May</w:t>
            </w:r>
          </w:p>
        </w:tc>
        <w:tc>
          <w:tcPr>
            <w:tcW w:w="1843" w:type="dxa"/>
            <w:tcBorders>
              <w:top w:val="single" w:sz="4" w:space="0" w:color="auto"/>
              <w:left w:val="single" w:sz="4" w:space="0" w:color="auto"/>
              <w:bottom w:val="single" w:sz="4" w:space="0" w:color="auto"/>
              <w:right w:val="single" w:sz="4" w:space="0" w:color="auto"/>
            </w:tcBorders>
          </w:tcPr>
          <w:p w14:paraId="35FC2DF7" w14:textId="57B0D3E3" w:rsidR="00046C87" w:rsidRPr="00487173" w:rsidRDefault="0074799F" w:rsidP="00487173">
            <w:pPr>
              <w:jc w:val="center"/>
              <w:rPr>
                <w:sz w:val="18"/>
                <w:szCs w:val="18"/>
              </w:rPr>
            </w:pPr>
            <w:r w:rsidRPr="00487173">
              <w:rPr>
                <w:sz w:val="18"/>
                <w:szCs w:val="18"/>
              </w:rPr>
              <w:t>380</w:t>
            </w:r>
          </w:p>
        </w:tc>
        <w:tc>
          <w:tcPr>
            <w:tcW w:w="1984" w:type="dxa"/>
            <w:tcBorders>
              <w:top w:val="single" w:sz="4" w:space="0" w:color="auto"/>
              <w:left w:val="single" w:sz="4" w:space="0" w:color="auto"/>
              <w:bottom w:val="single" w:sz="4" w:space="0" w:color="auto"/>
              <w:right w:val="single" w:sz="4" w:space="0" w:color="auto"/>
            </w:tcBorders>
          </w:tcPr>
          <w:p w14:paraId="267C1BE6" w14:textId="728565B5" w:rsidR="00046C87" w:rsidRPr="00487173" w:rsidRDefault="0074799F" w:rsidP="00487173">
            <w:pPr>
              <w:jc w:val="center"/>
              <w:rPr>
                <w:sz w:val="18"/>
                <w:szCs w:val="18"/>
              </w:rPr>
            </w:pPr>
            <w:r w:rsidRPr="00487173">
              <w:rPr>
                <w:sz w:val="18"/>
                <w:szCs w:val="18"/>
              </w:rPr>
              <w:t>2,481</w:t>
            </w:r>
          </w:p>
        </w:tc>
      </w:tr>
      <w:tr w:rsidR="00046C87" w:rsidRPr="0074799F" w14:paraId="34E9FFA5" w14:textId="77777777" w:rsidTr="00046C87">
        <w:trPr>
          <w:jc w:val="center"/>
        </w:trPr>
        <w:tc>
          <w:tcPr>
            <w:tcW w:w="1980" w:type="dxa"/>
            <w:tcBorders>
              <w:top w:val="single" w:sz="4" w:space="0" w:color="auto"/>
              <w:left w:val="single" w:sz="4" w:space="0" w:color="auto"/>
              <w:bottom w:val="single" w:sz="4" w:space="0" w:color="auto"/>
              <w:right w:val="single" w:sz="4" w:space="0" w:color="auto"/>
            </w:tcBorders>
            <w:hideMark/>
          </w:tcPr>
          <w:p w14:paraId="78A7EE6D" w14:textId="77777777" w:rsidR="00046C87" w:rsidRPr="0074799F" w:rsidRDefault="00046C87" w:rsidP="0074799F">
            <w:pPr>
              <w:jc w:val="center"/>
              <w:rPr>
                <w:sz w:val="18"/>
                <w:szCs w:val="18"/>
              </w:rPr>
            </w:pPr>
            <w:r w:rsidRPr="0074799F">
              <w:rPr>
                <w:sz w:val="18"/>
                <w:szCs w:val="18"/>
              </w:rPr>
              <w:t>June</w:t>
            </w:r>
          </w:p>
        </w:tc>
        <w:tc>
          <w:tcPr>
            <w:tcW w:w="1843" w:type="dxa"/>
            <w:tcBorders>
              <w:top w:val="single" w:sz="4" w:space="0" w:color="auto"/>
              <w:left w:val="single" w:sz="4" w:space="0" w:color="auto"/>
              <w:bottom w:val="single" w:sz="4" w:space="0" w:color="auto"/>
              <w:right w:val="single" w:sz="4" w:space="0" w:color="auto"/>
            </w:tcBorders>
          </w:tcPr>
          <w:p w14:paraId="5D72D445" w14:textId="6DCC4924" w:rsidR="00046C87" w:rsidRPr="00487173" w:rsidRDefault="0074799F" w:rsidP="00487173">
            <w:pPr>
              <w:jc w:val="center"/>
              <w:rPr>
                <w:sz w:val="18"/>
                <w:szCs w:val="18"/>
              </w:rPr>
            </w:pPr>
            <w:r w:rsidRPr="00487173">
              <w:rPr>
                <w:sz w:val="18"/>
                <w:szCs w:val="18"/>
              </w:rPr>
              <w:t>387</w:t>
            </w:r>
          </w:p>
        </w:tc>
        <w:tc>
          <w:tcPr>
            <w:tcW w:w="1984" w:type="dxa"/>
            <w:tcBorders>
              <w:top w:val="single" w:sz="4" w:space="0" w:color="auto"/>
              <w:left w:val="single" w:sz="4" w:space="0" w:color="auto"/>
              <w:bottom w:val="single" w:sz="4" w:space="0" w:color="auto"/>
              <w:right w:val="single" w:sz="4" w:space="0" w:color="auto"/>
            </w:tcBorders>
          </w:tcPr>
          <w:p w14:paraId="1946319C" w14:textId="5D48F70A" w:rsidR="00046C87" w:rsidRPr="00487173" w:rsidRDefault="0074799F" w:rsidP="00487173">
            <w:pPr>
              <w:jc w:val="center"/>
              <w:rPr>
                <w:sz w:val="18"/>
                <w:szCs w:val="18"/>
              </w:rPr>
            </w:pPr>
            <w:r w:rsidRPr="00487173">
              <w:rPr>
                <w:sz w:val="18"/>
                <w:szCs w:val="18"/>
              </w:rPr>
              <w:t>2,174</w:t>
            </w:r>
          </w:p>
        </w:tc>
      </w:tr>
      <w:tr w:rsidR="00046C87" w:rsidRPr="0074799F" w14:paraId="3E51CFE7" w14:textId="77777777" w:rsidTr="00046C87">
        <w:trPr>
          <w:jc w:val="center"/>
        </w:trPr>
        <w:tc>
          <w:tcPr>
            <w:tcW w:w="1980" w:type="dxa"/>
            <w:tcBorders>
              <w:top w:val="single" w:sz="4" w:space="0" w:color="auto"/>
              <w:left w:val="single" w:sz="4" w:space="0" w:color="auto"/>
              <w:bottom w:val="single" w:sz="4" w:space="0" w:color="auto"/>
              <w:right w:val="single" w:sz="4" w:space="0" w:color="auto"/>
            </w:tcBorders>
            <w:hideMark/>
          </w:tcPr>
          <w:p w14:paraId="10012BD8" w14:textId="77777777" w:rsidR="00046C87" w:rsidRPr="0074799F" w:rsidRDefault="00046C87" w:rsidP="0074799F">
            <w:pPr>
              <w:jc w:val="center"/>
              <w:rPr>
                <w:sz w:val="18"/>
                <w:szCs w:val="18"/>
              </w:rPr>
            </w:pPr>
            <w:r w:rsidRPr="0074799F">
              <w:rPr>
                <w:sz w:val="18"/>
                <w:szCs w:val="18"/>
              </w:rPr>
              <w:t>July</w:t>
            </w:r>
          </w:p>
        </w:tc>
        <w:tc>
          <w:tcPr>
            <w:tcW w:w="1843" w:type="dxa"/>
            <w:tcBorders>
              <w:top w:val="single" w:sz="4" w:space="0" w:color="auto"/>
              <w:left w:val="single" w:sz="4" w:space="0" w:color="auto"/>
              <w:bottom w:val="single" w:sz="4" w:space="0" w:color="auto"/>
              <w:right w:val="single" w:sz="4" w:space="0" w:color="auto"/>
            </w:tcBorders>
          </w:tcPr>
          <w:p w14:paraId="17FBBB36" w14:textId="36A0BD02" w:rsidR="00046C87" w:rsidRPr="00487173" w:rsidRDefault="0074799F" w:rsidP="00487173">
            <w:pPr>
              <w:jc w:val="center"/>
              <w:rPr>
                <w:sz w:val="18"/>
                <w:szCs w:val="18"/>
              </w:rPr>
            </w:pPr>
            <w:r w:rsidRPr="00487173">
              <w:rPr>
                <w:sz w:val="18"/>
                <w:szCs w:val="18"/>
              </w:rPr>
              <w:t>533</w:t>
            </w:r>
          </w:p>
        </w:tc>
        <w:tc>
          <w:tcPr>
            <w:tcW w:w="1984" w:type="dxa"/>
            <w:tcBorders>
              <w:top w:val="single" w:sz="4" w:space="0" w:color="auto"/>
              <w:left w:val="single" w:sz="4" w:space="0" w:color="auto"/>
              <w:bottom w:val="single" w:sz="4" w:space="0" w:color="auto"/>
              <w:right w:val="single" w:sz="4" w:space="0" w:color="auto"/>
            </w:tcBorders>
          </w:tcPr>
          <w:p w14:paraId="2F49D3DF" w14:textId="5A918C1C" w:rsidR="00046C87" w:rsidRPr="00487173" w:rsidRDefault="0074799F" w:rsidP="00487173">
            <w:pPr>
              <w:jc w:val="center"/>
              <w:rPr>
                <w:sz w:val="18"/>
                <w:szCs w:val="18"/>
              </w:rPr>
            </w:pPr>
            <w:r w:rsidRPr="00487173">
              <w:rPr>
                <w:sz w:val="18"/>
                <w:szCs w:val="18"/>
              </w:rPr>
              <w:t>2,904</w:t>
            </w:r>
          </w:p>
        </w:tc>
      </w:tr>
      <w:tr w:rsidR="00046C87" w:rsidRPr="0074799F" w14:paraId="2700C50A" w14:textId="77777777" w:rsidTr="00046C87">
        <w:trPr>
          <w:jc w:val="center"/>
        </w:trPr>
        <w:tc>
          <w:tcPr>
            <w:tcW w:w="1980" w:type="dxa"/>
            <w:tcBorders>
              <w:top w:val="single" w:sz="4" w:space="0" w:color="auto"/>
              <w:left w:val="single" w:sz="4" w:space="0" w:color="auto"/>
              <w:bottom w:val="single" w:sz="4" w:space="0" w:color="auto"/>
              <w:right w:val="single" w:sz="4" w:space="0" w:color="auto"/>
            </w:tcBorders>
            <w:hideMark/>
          </w:tcPr>
          <w:p w14:paraId="63A1AC1B" w14:textId="77777777" w:rsidR="00046C87" w:rsidRPr="0074799F" w:rsidRDefault="00046C87" w:rsidP="0074799F">
            <w:pPr>
              <w:jc w:val="center"/>
              <w:rPr>
                <w:sz w:val="18"/>
                <w:szCs w:val="18"/>
              </w:rPr>
            </w:pPr>
            <w:r w:rsidRPr="0074799F">
              <w:rPr>
                <w:sz w:val="18"/>
                <w:szCs w:val="18"/>
              </w:rPr>
              <w:t>August</w:t>
            </w:r>
          </w:p>
        </w:tc>
        <w:tc>
          <w:tcPr>
            <w:tcW w:w="1843" w:type="dxa"/>
            <w:tcBorders>
              <w:top w:val="single" w:sz="4" w:space="0" w:color="auto"/>
              <w:left w:val="single" w:sz="4" w:space="0" w:color="auto"/>
              <w:bottom w:val="single" w:sz="4" w:space="0" w:color="auto"/>
              <w:right w:val="single" w:sz="4" w:space="0" w:color="auto"/>
            </w:tcBorders>
          </w:tcPr>
          <w:p w14:paraId="4C5463D2" w14:textId="232A6868" w:rsidR="00046C87" w:rsidRPr="00487173" w:rsidRDefault="0074799F" w:rsidP="00487173">
            <w:pPr>
              <w:jc w:val="center"/>
              <w:rPr>
                <w:sz w:val="18"/>
                <w:szCs w:val="18"/>
              </w:rPr>
            </w:pPr>
            <w:r w:rsidRPr="00487173">
              <w:rPr>
                <w:sz w:val="18"/>
                <w:szCs w:val="18"/>
              </w:rPr>
              <w:t>493</w:t>
            </w:r>
          </w:p>
        </w:tc>
        <w:tc>
          <w:tcPr>
            <w:tcW w:w="1984" w:type="dxa"/>
            <w:tcBorders>
              <w:top w:val="single" w:sz="4" w:space="0" w:color="auto"/>
              <w:left w:val="single" w:sz="4" w:space="0" w:color="auto"/>
              <w:bottom w:val="single" w:sz="4" w:space="0" w:color="auto"/>
              <w:right w:val="single" w:sz="4" w:space="0" w:color="auto"/>
            </w:tcBorders>
          </w:tcPr>
          <w:p w14:paraId="5C864B3A" w14:textId="0458C6F7" w:rsidR="00046C87" w:rsidRPr="00487173" w:rsidRDefault="0074799F" w:rsidP="00487173">
            <w:pPr>
              <w:jc w:val="center"/>
              <w:rPr>
                <w:sz w:val="18"/>
                <w:szCs w:val="18"/>
              </w:rPr>
            </w:pPr>
            <w:r w:rsidRPr="00487173">
              <w:rPr>
                <w:sz w:val="18"/>
                <w:szCs w:val="18"/>
              </w:rPr>
              <w:t>2,837</w:t>
            </w:r>
          </w:p>
        </w:tc>
      </w:tr>
      <w:tr w:rsidR="00046C87" w:rsidRPr="0074799F" w14:paraId="23FF35F0" w14:textId="77777777" w:rsidTr="00046C87">
        <w:trPr>
          <w:jc w:val="center"/>
        </w:trPr>
        <w:tc>
          <w:tcPr>
            <w:tcW w:w="1980" w:type="dxa"/>
            <w:tcBorders>
              <w:top w:val="single" w:sz="4" w:space="0" w:color="auto"/>
              <w:left w:val="single" w:sz="4" w:space="0" w:color="auto"/>
              <w:bottom w:val="single" w:sz="4" w:space="0" w:color="auto"/>
              <w:right w:val="single" w:sz="4" w:space="0" w:color="auto"/>
            </w:tcBorders>
            <w:hideMark/>
          </w:tcPr>
          <w:p w14:paraId="6393E9B9" w14:textId="77777777" w:rsidR="00046C87" w:rsidRPr="0074799F" w:rsidRDefault="00046C87" w:rsidP="0074799F">
            <w:pPr>
              <w:jc w:val="center"/>
              <w:rPr>
                <w:sz w:val="18"/>
                <w:szCs w:val="18"/>
              </w:rPr>
            </w:pPr>
            <w:r w:rsidRPr="0074799F">
              <w:rPr>
                <w:sz w:val="18"/>
                <w:szCs w:val="18"/>
              </w:rPr>
              <w:t>September</w:t>
            </w:r>
          </w:p>
        </w:tc>
        <w:tc>
          <w:tcPr>
            <w:tcW w:w="1843" w:type="dxa"/>
            <w:tcBorders>
              <w:top w:val="single" w:sz="4" w:space="0" w:color="auto"/>
              <w:left w:val="single" w:sz="4" w:space="0" w:color="auto"/>
              <w:bottom w:val="single" w:sz="4" w:space="0" w:color="auto"/>
              <w:right w:val="single" w:sz="4" w:space="0" w:color="auto"/>
            </w:tcBorders>
          </w:tcPr>
          <w:p w14:paraId="3C7A36EC" w14:textId="59C8E22C" w:rsidR="00046C87" w:rsidRPr="00487173" w:rsidRDefault="0074799F" w:rsidP="00487173">
            <w:pPr>
              <w:jc w:val="center"/>
              <w:rPr>
                <w:sz w:val="18"/>
                <w:szCs w:val="18"/>
              </w:rPr>
            </w:pPr>
            <w:r w:rsidRPr="00487173">
              <w:rPr>
                <w:sz w:val="18"/>
                <w:szCs w:val="18"/>
              </w:rPr>
              <w:t>443</w:t>
            </w:r>
          </w:p>
        </w:tc>
        <w:tc>
          <w:tcPr>
            <w:tcW w:w="1984" w:type="dxa"/>
            <w:tcBorders>
              <w:top w:val="single" w:sz="4" w:space="0" w:color="auto"/>
              <w:left w:val="single" w:sz="4" w:space="0" w:color="auto"/>
              <w:bottom w:val="single" w:sz="4" w:space="0" w:color="auto"/>
              <w:right w:val="single" w:sz="4" w:space="0" w:color="auto"/>
            </w:tcBorders>
          </w:tcPr>
          <w:p w14:paraId="3799D7F9" w14:textId="3DC2F5C1" w:rsidR="00046C87" w:rsidRPr="00487173" w:rsidRDefault="0074799F" w:rsidP="00487173">
            <w:pPr>
              <w:jc w:val="center"/>
              <w:rPr>
                <w:sz w:val="18"/>
                <w:szCs w:val="18"/>
              </w:rPr>
            </w:pPr>
            <w:r w:rsidRPr="00487173">
              <w:rPr>
                <w:sz w:val="18"/>
                <w:szCs w:val="18"/>
              </w:rPr>
              <w:t>2,322</w:t>
            </w:r>
          </w:p>
        </w:tc>
      </w:tr>
      <w:tr w:rsidR="00046C87" w:rsidRPr="0074799F" w14:paraId="5950FF2D" w14:textId="77777777" w:rsidTr="00046C87">
        <w:trPr>
          <w:jc w:val="center"/>
        </w:trPr>
        <w:tc>
          <w:tcPr>
            <w:tcW w:w="1980" w:type="dxa"/>
            <w:tcBorders>
              <w:top w:val="single" w:sz="4" w:space="0" w:color="auto"/>
              <w:left w:val="single" w:sz="4" w:space="0" w:color="auto"/>
              <w:bottom w:val="single" w:sz="4" w:space="0" w:color="auto"/>
              <w:right w:val="single" w:sz="4" w:space="0" w:color="auto"/>
            </w:tcBorders>
            <w:hideMark/>
          </w:tcPr>
          <w:p w14:paraId="10C500CC" w14:textId="77777777" w:rsidR="00046C87" w:rsidRPr="0074799F" w:rsidRDefault="00046C87" w:rsidP="0074799F">
            <w:pPr>
              <w:jc w:val="center"/>
              <w:rPr>
                <w:sz w:val="18"/>
                <w:szCs w:val="18"/>
              </w:rPr>
            </w:pPr>
            <w:r w:rsidRPr="0074799F">
              <w:rPr>
                <w:sz w:val="18"/>
                <w:szCs w:val="18"/>
              </w:rPr>
              <w:t>October</w:t>
            </w:r>
          </w:p>
        </w:tc>
        <w:tc>
          <w:tcPr>
            <w:tcW w:w="1843" w:type="dxa"/>
            <w:tcBorders>
              <w:top w:val="single" w:sz="4" w:space="0" w:color="auto"/>
              <w:left w:val="single" w:sz="4" w:space="0" w:color="auto"/>
              <w:bottom w:val="single" w:sz="4" w:space="0" w:color="auto"/>
              <w:right w:val="single" w:sz="4" w:space="0" w:color="auto"/>
            </w:tcBorders>
          </w:tcPr>
          <w:p w14:paraId="70BC45F5" w14:textId="401F4868" w:rsidR="00046C87" w:rsidRPr="00487173" w:rsidRDefault="0074799F" w:rsidP="00487173">
            <w:pPr>
              <w:jc w:val="center"/>
              <w:rPr>
                <w:sz w:val="18"/>
                <w:szCs w:val="18"/>
              </w:rPr>
            </w:pPr>
            <w:r w:rsidRPr="00487173">
              <w:rPr>
                <w:sz w:val="18"/>
                <w:szCs w:val="18"/>
              </w:rPr>
              <w:t>148</w:t>
            </w:r>
          </w:p>
        </w:tc>
        <w:tc>
          <w:tcPr>
            <w:tcW w:w="1984" w:type="dxa"/>
            <w:tcBorders>
              <w:top w:val="single" w:sz="4" w:space="0" w:color="auto"/>
              <w:left w:val="single" w:sz="4" w:space="0" w:color="auto"/>
              <w:bottom w:val="single" w:sz="4" w:space="0" w:color="auto"/>
              <w:right w:val="single" w:sz="4" w:space="0" w:color="auto"/>
            </w:tcBorders>
          </w:tcPr>
          <w:p w14:paraId="01D4BC86" w14:textId="63CD3086" w:rsidR="00046C87" w:rsidRPr="00487173" w:rsidRDefault="0074799F" w:rsidP="00487173">
            <w:pPr>
              <w:jc w:val="center"/>
              <w:rPr>
                <w:sz w:val="18"/>
                <w:szCs w:val="18"/>
              </w:rPr>
            </w:pPr>
            <w:r w:rsidRPr="00487173">
              <w:rPr>
                <w:sz w:val="18"/>
                <w:szCs w:val="18"/>
              </w:rPr>
              <w:t>2,31</w:t>
            </w:r>
            <w:r w:rsidR="001E1480">
              <w:rPr>
                <w:sz w:val="18"/>
                <w:szCs w:val="18"/>
              </w:rPr>
              <w:t>0</w:t>
            </w:r>
          </w:p>
        </w:tc>
      </w:tr>
      <w:tr w:rsidR="00046C87" w:rsidRPr="0074799F" w14:paraId="02274879" w14:textId="77777777" w:rsidTr="00046C87">
        <w:trPr>
          <w:jc w:val="center"/>
        </w:trPr>
        <w:tc>
          <w:tcPr>
            <w:tcW w:w="1980" w:type="dxa"/>
            <w:tcBorders>
              <w:top w:val="single" w:sz="4" w:space="0" w:color="auto"/>
              <w:left w:val="single" w:sz="4" w:space="0" w:color="auto"/>
              <w:bottom w:val="single" w:sz="4" w:space="0" w:color="auto"/>
              <w:right w:val="single" w:sz="4" w:space="0" w:color="auto"/>
            </w:tcBorders>
            <w:hideMark/>
          </w:tcPr>
          <w:p w14:paraId="135A386B" w14:textId="77777777" w:rsidR="00046C87" w:rsidRPr="0074799F" w:rsidRDefault="00046C87" w:rsidP="0074799F">
            <w:pPr>
              <w:jc w:val="center"/>
              <w:rPr>
                <w:sz w:val="18"/>
                <w:szCs w:val="18"/>
              </w:rPr>
            </w:pPr>
            <w:r w:rsidRPr="0074799F">
              <w:rPr>
                <w:sz w:val="18"/>
                <w:szCs w:val="18"/>
              </w:rPr>
              <w:t>November</w:t>
            </w:r>
          </w:p>
        </w:tc>
        <w:tc>
          <w:tcPr>
            <w:tcW w:w="1843" w:type="dxa"/>
            <w:tcBorders>
              <w:top w:val="single" w:sz="4" w:space="0" w:color="auto"/>
              <w:left w:val="single" w:sz="4" w:space="0" w:color="auto"/>
              <w:bottom w:val="single" w:sz="4" w:space="0" w:color="auto"/>
              <w:right w:val="single" w:sz="4" w:space="0" w:color="auto"/>
            </w:tcBorders>
          </w:tcPr>
          <w:p w14:paraId="07332DE7" w14:textId="6E8D3377" w:rsidR="00046C87" w:rsidRPr="00487173" w:rsidRDefault="0074799F" w:rsidP="00487173">
            <w:pPr>
              <w:jc w:val="center"/>
              <w:rPr>
                <w:sz w:val="18"/>
                <w:szCs w:val="18"/>
              </w:rPr>
            </w:pPr>
            <w:r w:rsidRPr="00487173">
              <w:rPr>
                <w:sz w:val="18"/>
                <w:szCs w:val="18"/>
              </w:rPr>
              <w:t>995</w:t>
            </w:r>
          </w:p>
        </w:tc>
        <w:tc>
          <w:tcPr>
            <w:tcW w:w="1984" w:type="dxa"/>
            <w:tcBorders>
              <w:top w:val="single" w:sz="4" w:space="0" w:color="auto"/>
              <w:left w:val="single" w:sz="4" w:space="0" w:color="auto"/>
              <w:bottom w:val="single" w:sz="4" w:space="0" w:color="auto"/>
              <w:right w:val="single" w:sz="4" w:space="0" w:color="auto"/>
            </w:tcBorders>
          </w:tcPr>
          <w:p w14:paraId="51749FE7" w14:textId="0AEEF5F4" w:rsidR="00046C87" w:rsidRPr="00487173" w:rsidRDefault="0074799F" w:rsidP="00487173">
            <w:pPr>
              <w:jc w:val="center"/>
              <w:rPr>
                <w:sz w:val="18"/>
                <w:szCs w:val="18"/>
              </w:rPr>
            </w:pPr>
            <w:r w:rsidRPr="00487173">
              <w:rPr>
                <w:sz w:val="18"/>
                <w:szCs w:val="18"/>
              </w:rPr>
              <w:t>2,068</w:t>
            </w:r>
          </w:p>
        </w:tc>
      </w:tr>
      <w:tr w:rsidR="00046C87" w:rsidRPr="0074799F" w14:paraId="54ABC20D" w14:textId="77777777" w:rsidTr="00046C87">
        <w:trPr>
          <w:jc w:val="center"/>
        </w:trPr>
        <w:tc>
          <w:tcPr>
            <w:tcW w:w="1980" w:type="dxa"/>
            <w:tcBorders>
              <w:top w:val="single" w:sz="4" w:space="0" w:color="auto"/>
              <w:left w:val="single" w:sz="4" w:space="0" w:color="auto"/>
              <w:bottom w:val="single" w:sz="4" w:space="0" w:color="auto"/>
              <w:right w:val="single" w:sz="4" w:space="0" w:color="auto"/>
            </w:tcBorders>
            <w:hideMark/>
          </w:tcPr>
          <w:p w14:paraId="3813FE7C" w14:textId="77777777" w:rsidR="00046C87" w:rsidRPr="0074799F" w:rsidRDefault="00046C87" w:rsidP="0074799F">
            <w:pPr>
              <w:jc w:val="center"/>
              <w:rPr>
                <w:sz w:val="18"/>
                <w:szCs w:val="18"/>
              </w:rPr>
            </w:pPr>
            <w:r w:rsidRPr="0074799F">
              <w:rPr>
                <w:sz w:val="18"/>
                <w:szCs w:val="18"/>
              </w:rPr>
              <w:t>December</w:t>
            </w:r>
          </w:p>
        </w:tc>
        <w:tc>
          <w:tcPr>
            <w:tcW w:w="1843" w:type="dxa"/>
            <w:tcBorders>
              <w:top w:val="single" w:sz="4" w:space="0" w:color="auto"/>
              <w:left w:val="single" w:sz="4" w:space="0" w:color="auto"/>
              <w:bottom w:val="single" w:sz="4" w:space="0" w:color="auto"/>
              <w:right w:val="single" w:sz="4" w:space="0" w:color="auto"/>
            </w:tcBorders>
          </w:tcPr>
          <w:p w14:paraId="72169B2F" w14:textId="090A4A04" w:rsidR="00046C87" w:rsidRPr="00487173" w:rsidRDefault="0074799F" w:rsidP="00487173">
            <w:pPr>
              <w:jc w:val="center"/>
              <w:rPr>
                <w:sz w:val="18"/>
                <w:szCs w:val="18"/>
              </w:rPr>
            </w:pPr>
            <w:r w:rsidRPr="00487173">
              <w:rPr>
                <w:sz w:val="18"/>
                <w:szCs w:val="18"/>
              </w:rPr>
              <w:t>024</w:t>
            </w:r>
          </w:p>
        </w:tc>
        <w:tc>
          <w:tcPr>
            <w:tcW w:w="1984" w:type="dxa"/>
            <w:tcBorders>
              <w:top w:val="single" w:sz="4" w:space="0" w:color="auto"/>
              <w:left w:val="single" w:sz="4" w:space="0" w:color="auto"/>
              <w:bottom w:val="single" w:sz="4" w:space="0" w:color="auto"/>
              <w:right w:val="single" w:sz="4" w:space="0" w:color="auto"/>
            </w:tcBorders>
          </w:tcPr>
          <w:p w14:paraId="684C5D7F" w14:textId="6E09835B" w:rsidR="00046C87" w:rsidRPr="00487173" w:rsidRDefault="0074799F" w:rsidP="00487173">
            <w:pPr>
              <w:jc w:val="center"/>
              <w:rPr>
                <w:sz w:val="18"/>
                <w:szCs w:val="18"/>
              </w:rPr>
            </w:pPr>
            <w:r w:rsidRPr="00487173">
              <w:rPr>
                <w:sz w:val="18"/>
                <w:szCs w:val="18"/>
              </w:rPr>
              <w:t>1,771</w:t>
            </w:r>
          </w:p>
        </w:tc>
      </w:tr>
      <w:tr w:rsidR="00046C87" w:rsidRPr="0074799F" w14:paraId="18089874" w14:textId="77777777" w:rsidTr="00046C87">
        <w:trPr>
          <w:jc w:val="center"/>
        </w:trPr>
        <w:tc>
          <w:tcPr>
            <w:tcW w:w="1980" w:type="dxa"/>
            <w:tcBorders>
              <w:top w:val="single" w:sz="4" w:space="0" w:color="auto"/>
              <w:left w:val="single" w:sz="4" w:space="0" w:color="auto"/>
              <w:bottom w:val="single" w:sz="4" w:space="0" w:color="auto"/>
              <w:right w:val="single" w:sz="4" w:space="0" w:color="auto"/>
            </w:tcBorders>
            <w:hideMark/>
          </w:tcPr>
          <w:p w14:paraId="5C4062A9" w14:textId="77777777" w:rsidR="00046C87" w:rsidRPr="0074799F" w:rsidRDefault="00046C87" w:rsidP="0074799F">
            <w:pPr>
              <w:jc w:val="center"/>
              <w:rPr>
                <w:sz w:val="18"/>
                <w:szCs w:val="18"/>
              </w:rPr>
            </w:pPr>
            <w:r w:rsidRPr="0074799F">
              <w:rPr>
                <w:sz w:val="18"/>
                <w:szCs w:val="18"/>
              </w:rPr>
              <w:t>Total Kgs</w:t>
            </w:r>
          </w:p>
        </w:tc>
        <w:tc>
          <w:tcPr>
            <w:tcW w:w="1843" w:type="dxa"/>
            <w:tcBorders>
              <w:top w:val="single" w:sz="4" w:space="0" w:color="auto"/>
              <w:left w:val="single" w:sz="4" w:space="0" w:color="auto"/>
              <w:bottom w:val="single" w:sz="4" w:space="0" w:color="auto"/>
              <w:right w:val="single" w:sz="4" w:space="0" w:color="auto"/>
            </w:tcBorders>
          </w:tcPr>
          <w:p w14:paraId="2D15C37D" w14:textId="19BC78D6" w:rsidR="00046C87" w:rsidRPr="00487173" w:rsidRDefault="0074799F" w:rsidP="00487173">
            <w:pPr>
              <w:jc w:val="center"/>
              <w:rPr>
                <w:sz w:val="18"/>
                <w:szCs w:val="18"/>
              </w:rPr>
            </w:pPr>
            <w:r w:rsidRPr="00487173">
              <w:rPr>
                <w:sz w:val="18"/>
                <w:szCs w:val="18"/>
              </w:rPr>
              <w:t>41,267</w:t>
            </w:r>
          </w:p>
        </w:tc>
        <w:tc>
          <w:tcPr>
            <w:tcW w:w="1984" w:type="dxa"/>
            <w:tcBorders>
              <w:top w:val="single" w:sz="4" w:space="0" w:color="auto"/>
              <w:left w:val="single" w:sz="4" w:space="0" w:color="auto"/>
              <w:bottom w:val="single" w:sz="4" w:space="0" w:color="auto"/>
              <w:right w:val="single" w:sz="4" w:space="0" w:color="auto"/>
            </w:tcBorders>
          </w:tcPr>
          <w:p w14:paraId="36F960F0" w14:textId="669CF26D" w:rsidR="00046C87" w:rsidRPr="00487173" w:rsidRDefault="0074799F" w:rsidP="00487173">
            <w:pPr>
              <w:jc w:val="center"/>
              <w:rPr>
                <w:sz w:val="18"/>
                <w:szCs w:val="18"/>
              </w:rPr>
            </w:pPr>
            <w:r w:rsidRPr="00487173">
              <w:rPr>
                <w:sz w:val="18"/>
                <w:szCs w:val="18"/>
              </w:rPr>
              <w:t>24,818</w:t>
            </w:r>
          </w:p>
        </w:tc>
      </w:tr>
      <w:tr w:rsidR="00046C87" w:rsidRPr="0074799F" w14:paraId="0CF2B563" w14:textId="77777777" w:rsidTr="00046C87">
        <w:trPr>
          <w:jc w:val="center"/>
        </w:trPr>
        <w:tc>
          <w:tcPr>
            <w:tcW w:w="1980" w:type="dxa"/>
            <w:tcBorders>
              <w:top w:val="single" w:sz="4" w:space="0" w:color="auto"/>
              <w:left w:val="single" w:sz="4" w:space="0" w:color="auto"/>
              <w:bottom w:val="single" w:sz="4" w:space="0" w:color="auto"/>
              <w:right w:val="single" w:sz="4" w:space="0" w:color="auto"/>
            </w:tcBorders>
            <w:hideMark/>
          </w:tcPr>
          <w:p w14:paraId="1CCD55A3" w14:textId="77777777" w:rsidR="00046C87" w:rsidRPr="0074799F" w:rsidRDefault="00046C87" w:rsidP="0074799F">
            <w:pPr>
              <w:jc w:val="center"/>
              <w:rPr>
                <w:sz w:val="18"/>
                <w:szCs w:val="18"/>
              </w:rPr>
            </w:pPr>
            <w:r w:rsidRPr="0074799F">
              <w:rPr>
                <w:sz w:val="18"/>
                <w:szCs w:val="18"/>
              </w:rPr>
              <w:t>Tonnes</w:t>
            </w:r>
          </w:p>
        </w:tc>
        <w:tc>
          <w:tcPr>
            <w:tcW w:w="1843" w:type="dxa"/>
            <w:tcBorders>
              <w:top w:val="single" w:sz="4" w:space="0" w:color="auto"/>
              <w:left w:val="single" w:sz="4" w:space="0" w:color="auto"/>
              <w:bottom w:val="single" w:sz="4" w:space="0" w:color="auto"/>
              <w:right w:val="single" w:sz="4" w:space="0" w:color="auto"/>
            </w:tcBorders>
          </w:tcPr>
          <w:p w14:paraId="0C5B0A3C" w14:textId="1A4E69EA" w:rsidR="00046C87" w:rsidRPr="00487173" w:rsidRDefault="0074799F" w:rsidP="00487173">
            <w:pPr>
              <w:jc w:val="center"/>
              <w:rPr>
                <w:sz w:val="18"/>
                <w:szCs w:val="18"/>
              </w:rPr>
            </w:pPr>
            <w:r w:rsidRPr="00487173">
              <w:rPr>
                <w:sz w:val="18"/>
                <w:szCs w:val="18"/>
              </w:rPr>
              <w:t>41.27</w:t>
            </w:r>
          </w:p>
        </w:tc>
        <w:tc>
          <w:tcPr>
            <w:tcW w:w="1984" w:type="dxa"/>
            <w:tcBorders>
              <w:top w:val="single" w:sz="4" w:space="0" w:color="auto"/>
              <w:left w:val="single" w:sz="4" w:space="0" w:color="auto"/>
              <w:bottom w:val="single" w:sz="4" w:space="0" w:color="auto"/>
              <w:right w:val="single" w:sz="4" w:space="0" w:color="auto"/>
            </w:tcBorders>
          </w:tcPr>
          <w:p w14:paraId="1BA4663B" w14:textId="3435FA16" w:rsidR="00046C87" w:rsidRPr="00487173" w:rsidRDefault="0074799F" w:rsidP="00487173">
            <w:pPr>
              <w:jc w:val="center"/>
              <w:rPr>
                <w:sz w:val="18"/>
                <w:szCs w:val="18"/>
              </w:rPr>
            </w:pPr>
            <w:r w:rsidRPr="00487173">
              <w:rPr>
                <w:sz w:val="18"/>
                <w:szCs w:val="18"/>
              </w:rPr>
              <w:t>24.82</w:t>
            </w:r>
          </w:p>
        </w:tc>
      </w:tr>
    </w:tbl>
    <w:p w14:paraId="50EEB696" w14:textId="1F3DE289" w:rsidR="003D2CE3" w:rsidRDefault="0074799F" w:rsidP="0074799F">
      <w:pPr>
        <w:jc w:val="center"/>
        <w:rPr>
          <w:rFonts w:ascii="CIDFont+F2" w:hAnsi="CIDFont+F2" w:cs="CIDFont+F2"/>
          <w:b/>
          <w:bCs/>
          <w:color w:val="000000"/>
          <w:kern w:val="0"/>
          <w:sz w:val="18"/>
          <w:szCs w:val="18"/>
        </w:rPr>
      </w:pPr>
      <w:r w:rsidRPr="0074799F">
        <w:rPr>
          <w:rFonts w:ascii="CIDFont+F2" w:hAnsi="CIDFont+F2" w:cs="CIDFont+F2"/>
          <w:b/>
          <w:bCs/>
          <w:color w:val="000000"/>
          <w:kern w:val="0"/>
          <w:sz w:val="18"/>
          <w:szCs w:val="18"/>
        </w:rPr>
        <w:t>Total Tonnes: 66.08</w:t>
      </w:r>
    </w:p>
    <w:p w14:paraId="49F5A757" w14:textId="54360C3F" w:rsidR="009A0E84" w:rsidRPr="009A0E84" w:rsidRDefault="009A0E84" w:rsidP="009A0E84">
      <w:pPr>
        <w:jc w:val="center"/>
        <w:rPr>
          <w:rFonts w:cstheme="minorHAnsi"/>
          <w:kern w:val="0"/>
          <w:sz w:val="18"/>
          <w:szCs w:val="18"/>
        </w:rPr>
      </w:pPr>
      <w:r>
        <w:rPr>
          <w:rFonts w:cstheme="minorHAnsi"/>
          <w:kern w:val="0"/>
          <w:sz w:val="18"/>
          <w:szCs w:val="18"/>
        </w:rPr>
        <w:t>GFL statistical information is based on GFL estimates.</w:t>
      </w:r>
    </w:p>
    <w:p w14:paraId="3B31FA1A" w14:textId="77777777" w:rsidR="00FC16C3" w:rsidRPr="0074799F" w:rsidRDefault="00FC16C3" w:rsidP="00FC16C3">
      <w:pPr>
        <w:rPr>
          <w:rFonts w:cstheme="minorHAnsi"/>
          <w:kern w:val="0"/>
          <w:sz w:val="18"/>
          <w:szCs w:val="18"/>
        </w:rPr>
      </w:pPr>
    </w:p>
    <w:p w14:paraId="17906D6E" w14:textId="77777777" w:rsidR="00FC16C3" w:rsidRDefault="00FC16C3" w:rsidP="00FC16C3">
      <w:pPr>
        <w:rPr>
          <w:rFonts w:cstheme="minorHAnsi"/>
          <w:kern w:val="0"/>
        </w:rPr>
      </w:pPr>
    </w:p>
    <w:p w14:paraId="3D1956E7" w14:textId="77777777" w:rsidR="007B6B2F" w:rsidRDefault="007B6B2F" w:rsidP="00FC16C3">
      <w:pPr>
        <w:rPr>
          <w:rFonts w:cstheme="minorHAnsi"/>
          <w:kern w:val="0"/>
        </w:rPr>
      </w:pPr>
    </w:p>
    <w:p w14:paraId="0B63AB72" w14:textId="77777777" w:rsidR="007B6B2F" w:rsidRDefault="007B6B2F" w:rsidP="00FC16C3">
      <w:pPr>
        <w:rPr>
          <w:rFonts w:cstheme="minorHAnsi"/>
          <w:kern w:val="0"/>
        </w:rPr>
      </w:pPr>
    </w:p>
    <w:p w14:paraId="10079387" w14:textId="77777777" w:rsidR="007B6B2F" w:rsidRDefault="007B6B2F" w:rsidP="00FC16C3">
      <w:pPr>
        <w:rPr>
          <w:rFonts w:cstheme="minorHAnsi"/>
          <w:kern w:val="0"/>
        </w:rPr>
      </w:pPr>
    </w:p>
    <w:p w14:paraId="5DA74F66" w14:textId="77777777" w:rsidR="007B6B2F" w:rsidRDefault="007B6B2F" w:rsidP="00FC16C3">
      <w:pPr>
        <w:rPr>
          <w:rFonts w:cstheme="minorHAnsi"/>
          <w:kern w:val="0"/>
        </w:rPr>
      </w:pPr>
    </w:p>
    <w:p w14:paraId="327DFEE0" w14:textId="77777777" w:rsidR="007B6B2F" w:rsidRDefault="007B6B2F" w:rsidP="00FC16C3">
      <w:pPr>
        <w:rPr>
          <w:rFonts w:cstheme="minorHAnsi"/>
          <w:kern w:val="0"/>
        </w:rPr>
      </w:pPr>
    </w:p>
    <w:p w14:paraId="2A8569DB" w14:textId="77777777" w:rsidR="007B6B2F" w:rsidRDefault="007B6B2F" w:rsidP="00FC16C3">
      <w:pPr>
        <w:rPr>
          <w:rFonts w:cstheme="minorHAnsi"/>
          <w:kern w:val="0"/>
        </w:rPr>
      </w:pPr>
    </w:p>
    <w:p w14:paraId="3598904B" w14:textId="77777777" w:rsidR="007068FF" w:rsidRPr="00FC16C3" w:rsidRDefault="007068FF" w:rsidP="00FC16C3">
      <w:pPr>
        <w:rPr>
          <w:rFonts w:cstheme="minorHAnsi"/>
          <w:kern w:val="0"/>
        </w:rPr>
      </w:pPr>
    </w:p>
    <w:p w14:paraId="0E45B96F" w14:textId="3ADC19FF" w:rsidR="003D2CE3" w:rsidRPr="00D80C8E" w:rsidRDefault="003D2CE3" w:rsidP="007068FF">
      <w:pPr>
        <w:spacing w:after="0"/>
        <w:jc w:val="center"/>
        <w:rPr>
          <w:b/>
          <w:bCs/>
        </w:rPr>
      </w:pPr>
      <w:r w:rsidRPr="00D80C8E">
        <w:rPr>
          <w:b/>
          <w:bCs/>
        </w:rPr>
        <w:lastRenderedPageBreak/>
        <w:t>Billings Township Landfill Depot</w:t>
      </w:r>
    </w:p>
    <w:p w14:paraId="23E7984A" w14:textId="66942F65" w:rsidR="003D2CE3" w:rsidRDefault="003D2CE3" w:rsidP="007068FF">
      <w:pPr>
        <w:keepNext/>
        <w:keepLines/>
        <w:spacing w:after="0"/>
        <w:jc w:val="center"/>
        <w:outlineLvl w:val="0"/>
        <w:rPr>
          <w:rFonts w:eastAsiaTheme="majorEastAsia" w:cstheme="minorHAnsi"/>
          <w:b/>
          <w:bCs/>
          <w:sz w:val="20"/>
          <w:szCs w:val="20"/>
        </w:rPr>
      </w:pPr>
      <w:bookmarkStart w:id="36" w:name="_Toc192666089"/>
      <w:r w:rsidRPr="00487173">
        <w:rPr>
          <w:rFonts w:eastAsiaTheme="majorEastAsia" w:cstheme="minorHAnsi"/>
          <w:b/>
          <w:bCs/>
          <w:sz w:val="20"/>
          <w:szCs w:val="20"/>
        </w:rPr>
        <w:t>Monthly Logbook Data</w:t>
      </w:r>
      <w:bookmarkEnd w:id="36"/>
    </w:p>
    <w:p w14:paraId="7D677F0F" w14:textId="77777777" w:rsidR="00C44761" w:rsidRDefault="00C44761" w:rsidP="003D2CE3">
      <w:pPr>
        <w:keepNext/>
        <w:keepLines/>
        <w:spacing w:after="0"/>
        <w:jc w:val="center"/>
        <w:outlineLvl w:val="0"/>
        <w:rPr>
          <w:rFonts w:eastAsiaTheme="majorEastAsia" w:cstheme="minorHAnsi"/>
          <w:b/>
          <w:bCs/>
          <w:sz w:val="20"/>
          <w:szCs w:val="20"/>
        </w:rPr>
      </w:pPr>
    </w:p>
    <w:p w14:paraId="2EE059D4" w14:textId="27508BF0" w:rsidR="00C44761" w:rsidRPr="00C44761" w:rsidRDefault="00C44761" w:rsidP="00C44761">
      <w:pPr>
        <w:spacing w:after="0"/>
        <w:jc w:val="center"/>
        <w:rPr>
          <w:b/>
          <w:bCs/>
          <w:sz w:val="16"/>
          <w:szCs w:val="16"/>
        </w:rPr>
      </w:pPr>
      <w:r w:rsidRPr="00C44761">
        <w:rPr>
          <w:b/>
          <w:bCs/>
          <w:sz w:val="16"/>
          <w:szCs w:val="16"/>
        </w:rPr>
        <w:t>2020</w:t>
      </w:r>
    </w:p>
    <w:tbl>
      <w:tblPr>
        <w:tblStyle w:val="TableGrid"/>
        <w:tblW w:w="0" w:type="auto"/>
        <w:tblInd w:w="1098" w:type="dxa"/>
        <w:tblLook w:val="04A0" w:firstRow="1" w:lastRow="0" w:firstColumn="1" w:lastColumn="0" w:noHBand="0" w:noVBand="1"/>
      </w:tblPr>
      <w:tblGrid>
        <w:gridCol w:w="1555"/>
        <w:gridCol w:w="1346"/>
        <w:gridCol w:w="1418"/>
        <w:gridCol w:w="1418"/>
        <w:gridCol w:w="1418"/>
      </w:tblGrid>
      <w:tr w:rsidR="00C44761" w:rsidRPr="00C44761" w14:paraId="0E4EB6F5" w14:textId="77777777" w:rsidTr="00A334BB">
        <w:trPr>
          <w:trHeight w:val="50"/>
        </w:trPr>
        <w:tc>
          <w:tcPr>
            <w:tcW w:w="1555" w:type="dxa"/>
          </w:tcPr>
          <w:p w14:paraId="6FE2E158"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Month</w:t>
            </w:r>
          </w:p>
        </w:tc>
        <w:tc>
          <w:tcPr>
            <w:tcW w:w="1346" w:type="dxa"/>
          </w:tcPr>
          <w:p w14:paraId="6DEBEA2C"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Visits</w:t>
            </w:r>
          </w:p>
        </w:tc>
        <w:tc>
          <w:tcPr>
            <w:tcW w:w="1418" w:type="dxa"/>
          </w:tcPr>
          <w:p w14:paraId="0E8387E8"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Recycle</w:t>
            </w:r>
          </w:p>
        </w:tc>
        <w:tc>
          <w:tcPr>
            <w:tcW w:w="1418" w:type="dxa"/>
          </w:tcPr>
          <w:p w14:paraId="670194BD"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w:t>
            </w:r>
          </w:p>
        </w:tc>
        <w:tc>
          <w:tcPr>
            <w:tcW w:w="1418" w:type="dxa"/>
          </w:tcPr>
          <w:p w14:paraId="42B3FF1C"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Cubic Yds.</w:t>
            </w:r>
          </w:p>
        </w:tc>
      </w:tr>
      <w:tr w:rsidR="00C44761" w:rsidRPr="00C44761" w14:paraId="386DDA01" w14:textId="77777777" w:rsidTr="00A334BB">
        <w:tc>
          <w:tcPr>
            <w:tcW w:w="1555" w:type="dxa"/>
          </w:tcPr>
          <w:p w14:paraId="7CCD8A0D"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January</w:t>
            </w:r>
          </w:p>
        </w:tc>
        <w:tc>
          <w:tcPr>
            <w:tcW w:w="1346" w:type="dxa"/>
          </w:tcPr>
          <w:p w14:paraId="743605A3"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528</w:t>
            </w:r>
          </w:p>
        </w:tc>
        <w:tc>
          <w:tcPr>
            <w:tcW w:w="1418" w:type="dxa"/>
          </w:tcPr>
          <w:p w14:paraId="5783343A"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401</w:t>
            </w:r>
          </w:p>
        </w:tc>
        <w:tc>
          <w:tcPr>
            <w:tcW w:w="1418" w:type="dxa"/>
          </w:tcPr>
          <w:p w14:paraId="5F777234"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75.94</w:t>
            </w:r>
          </w:p>
        </w:tc>
        <w:tc>
          <w:tcPr>
            <w:tcW w:w="1418" w:type="dxa"/>
          </w:tcPr>
          <w:p w14:paraId="04652CA1"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160</w:t>
            </w:r>
          </w:p>
        </w:tc>
      </w:tr>
      <w:tr w:rsidR="00C44761" w:rsidRPr="00C44761" w14:paraId="10444FCB" w14:textId="77777777" w:rsidTr="00A334BB">
        <w:tc>
          <w:tcPr>
            <w:tcW w:w="1555" w:type="dxa"/>
          </w:tcPr>
          <w:p w14:paraId="69513712"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February</w:t>
            </w:r>
          </w:p>
        </w:tc>
        <w:tc>
          <w:tcPr>
            <w:tcW w:w="1346" w:type="dxa"/>
          </w:tcPr>
          <w:p w14:paraId="6BBA9E27"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481</w:t>
            </w:r>
          </w:p>
        </w:tc>
        <w:tc>
          <w:tcPr>
            <w:tcW w:w="1418" w:type="dxa"/>
          </w:tcPr>
          <w:p w14:paraId="71523E98"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364</w:t>
            </w:r>
          </w:p>
        </w:tc>
        <w:tc>
          <w:tcPr>
            <w:tcW w:w="1418" w:type="dxa"/>
          </w:tcPr>
          <w:p w14:paraId="7B3833F1"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75.67</w:t>
            </w:r>
          </w:p>
        </w:tc>
        <w:tc>
          <w:tcPr>
            <w:tcW w:w="1418" w:type="dxa"/>
          </w:tcPr>
          <w:p w14:paraId="362DA5F4"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160</w:t>
            </w:r>
          </w:p>
        </w:tc>
      </w:tr>
      <w:tr w:rsidR="00C44761" w:rsidRPr="00C44761" w14:paraId="5715CF29" w14:textId="77777777" w:rsidTr="00A334BB">
        <w:tc>
          <w:tcPr>
            <w:tcW w:w="1555" w:type="dxa"/>
          </w:tcPr>
          <w:p w14:paraId="27B5E388"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March</w:t>
            </w:r>
          </w:p>
        </w:tc>
        <w:tc>
          <w:tcPr>
            <w:tcW w:w="1346" w:type="dxa"/>
          </w:tcPr>
          <w:p w14:paraId="07E6A882"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436</w:t>
            </w:r>
          </w:p>
        </w:tc>
        <w:tc>
          <w:tcPr>
            <w:tcW w:w="1418" w:type="dxa"/>
          </w:tcPr>
          <w:p w14:paraId="36DB3D5F"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252</w:t>
            </w:r>
          </w:p>
        </w:tc>
        <w:tc>
          <w:tcPr>
            <w:tcW w:w="1418" w:type="dxa"/>
          </w:tcPr>
          <w:p w14:paraId="13CE3D8E"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57.79</w:t>
            </w:r>
          </w:p>
        </w:tc>
        <w:tc>
          <w:tcPr>
            <w:tcW w:w="1418" w:type="dxa"/>
          </w:tcPr>
          <w:p w14:paraId="6A1C3478"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 xml:space="preserve">80                                                             </w:t>
            </w:r>
          </w:p>
        </w:tc>
      </w:tr>
      <w:tr w:rsidR="00C44761" w:rsidRPr="00C44761" w14:paraId="0F155116" w14:textId="77777777" w:rsidTr="00A334BB">
        <w:tc>
          <w:tcPr>
            <w:tcW w:w="1555" w:type="dxa"/>
          </w:tcPr>
          <w:p w14:paraId="7AB9437D"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April</w:t>
            </w:r>
          </w:p>
        </w:tc>
        <w:tc>
          <w:tcPr>
            <w:tcW w:w="1346" w:type="dxa"/>
          </w:tcPr>
          <w:p w14:paraId="305F0C52"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715</w:t>
            </w:r>
          </w:p>
        </w:tc>
        <w:tc>
          <w:tcPr>
            <w:tcW w:w="1418" w:type="dxa"/>
          </w:tcPr>
          <w:p w14:paraId="49686DA5"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252</w:t>
            </w:r>
          </w:p>
        </w:tc>
        <w:tc>
          <w:tcPr>
            <w:tcW w:w="1418" w:type="dxa"/>
          </w:tcPr>
          <w:p w14:paraId="46433433"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35.24</w:t>
            </w:r>
          </w:p>
        </w:tc>
        <w:tc>
          <w:tcPr>
            <w:tcW w:w="1418" w:type="dxa"/>
          </w:tcPr>
          <w:p w14:paraId="1B365987"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NA</w:t>
            </w:r>
          </w:p>
        </w:tc>
      </w:tr>
      <w:tr w:rsidR="00C44761" w:rsidRPr="00C44761" w14:paraId="01878C32" w14:textId="77777777" w:rsidTr="00A334BB">
        <w:tc>
          <w:tcPr>
            <w:tcW w:w="1555" w:type="dxa"/>
          </w:tcPr>
          <w:p w14:paraId="3FD45F95"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May</w:t>
            </w:r>
          </w:p>
        </w:tc>
        <w:tc>
          <w:tcPr>
            <w:tcW w:w="1346" w:type="dxa"/>
          </w:tcPr>
          <w:p w14:paraId="51639F82"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602</w:t>
            </w:r>
          </w:p>
        </w:tc>
        <w:tc>
          <w:tcPr>
            <w:tcW w:w="1418" w:type="dxa"/>
          </w:tcPr>
          <w:p w14:paraId="75EB29E5"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329</w:t>
            </w:r>
          </w:p>
        </w:tc>
        <w:tc>
          <w:tcPr>
            <w:tcW w:w="1418" w:type="dxa"/>
          </w:tcPr>
          <w:p w14:paraId="59B33711"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54.65</w:t>
            </w:r>
          </w:p>
        </w:tc>
        <w:tc>
          <w:tcPr>
            <w:tcW w:w="1418" w:type="dxa"/>
          </w:tcPr>
          <w:p w14:paraId="4B547133"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NA</w:t>
            </w:r>
          </w:p>
        </w:tc>
      </w:tr>
      <w:tr w:rsidR="00C44761" w:rsidRPr="00C44761" w14:paraId="05A23527" w14:textId="77777777" w:rsidTr="00A334BB">
        <w:tc>
          <w:tcPr>
            <w:tcW w:w="1555" w:type="dxa"/>
          </w:tcPr>
          <w:p w14:paraId="481A0566"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June</w:t>
            </w:r>
          </w:p>
        </w:tc>
        <w:tc>
          <w:tcPr>
            <w:tcW w:w="1346" w:type="dxa"/>
          </w:tcPr>
          <w:p w14:paraId="294DEC7B"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1315</w:t>
            </w:r>
          </w:p>
        </w:tc>
        <w:tc>
          <w:tcPr>
            <w:tcW w:w="1418" w:type="dxa"/>
          </w:tcPr>
          <w:p w14:paraId="2D75E222"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755</w:t>
            </w:r>
          </w:p>
        </w:tc>
        <w:tc>
          <w:tcPr>
            <w:tcW w:w="1418" w:type="dxa"/>
          </w:tcPr>
          <w:p w14:paraId="1E70F5B7"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57.41</w:t>
            </w:r>
          </w:p>
        </w:tc>
        <w:tc>
          <w:tcPr>
            <w:tcW w:w="1418" w:type="dxa"/>
          </w:tcPr>
          <w:p w14:paraId="6E8F2C45"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NA</w:t>
            </w:r>
          </w:p>
        </w:tc>
      </w:tr>
      <w:tr w:rsidR="00C44761" w:rsidRPr="00C44761" w14:paraId="5CFEBECC" w14:textId="77777777" w:rsidTr="00A334BB">
        <w:tc>
          <w:tcPr>
            <w:tcW w:w="1555" w:type="dxa"/>
          </w:tcPr>
          <w:p w14:paraId="3ADDC3CE"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July</w:t>
            </w:r>
          </w:p>
        </w:tc>
        <w:tc>
          <w:tcPr>
            <w:tcW w:w="1346" w:type="dxa"/>
          </w:tcPr>
          <w:p w14:paraId="68AD76DF"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1227</w:t>
            </w:r>
          </w:p>
        </w:tc>
        <w:tc>
          <w:tcPr>
            <w:tcW w:w="1418" w:type="dxa"/>
          </w:tcPr>
          <w:p w14:paraId="61B63C53"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1079</w:t>
            </w:r>
          </w:p>
        </w:tc>
        <w:tc>
          <w:tcPr>
            <w:tcW w:w="1418" w:type="dxa"/>
          </w:tcPr>
          <w:p w14:paraId="27352AE6"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87.93</w:t>
            </w:r>
          </w:p>
        </w:tc>
        <w:tc>
          <w:tcPr>
            <w:tcW w:w="1418" w:type="dxa"/>
          </w:tcPr>
          <w:p w14:paraId="3DBB7EDD"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360</w:t>
            </w:r>
          </w:p>
        </w:tc>
      </w:tr>
      <w:tr w:rsidR="00C44761" w:rsidRPr="00C44761" w14:paraId="55885AC2" w14:textId="77777777" w:rsidTr="00A334BB">
        <w:tc>
          <w:tcPr>
            <w:tcW w:w="1555" w:type="dxa"/>
          </w:tcPr>
          <w:p w14:paraId="33EA8222"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August</w:t>
            </w:r>
          </w:p>
        </w:tc>
        <w:tc>
          <w:tcPr>
            <w:tcW w:w="1346" w:type="dxa"/>
          </w:tcPr>
          <w:p w14:paraId="468F2D04"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 xml:space="preserve">  1424                                           </w:t>
            </w:r>
          </w:p>
        </w:tc>
        <w:tc>
          <w:tcPr>
            <w:tcW w:w="1418" w:type="dxa"/>
          </w:tcPr>
          <w:p w14:paraId="7DBEC40C"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1006</w:t>
            </w:r>
          </w:p>
        </w:tc>
        <w:tc>
          <w:tcPr>
            <w:tcW w:w="1418" w:type="dxa"/>
          </w:tcPr>
          <w:p w14:paraId="1A73F925"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70.64</w:t>
            </w:r>
          </w:p>
        </w:tc>
        <w:tc>
          <w:tcPr>
            <w:tcW w:w="1418" w:type="dxa"/>
          </w:tcPr>
          <w:p w14:paraId="6E29D2C9"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300</w:t>
            </w:r>
          </w:p>
        </w:tc>
      </w:tr>
      <w:tr w:rsidR="00C44761" w:rsidRPr="00C44761" w14:paraId="3F00E74C" w14:textId="77777777" w:rsidTr="00A334BB">
        <w:tc>
          <w:tcPr>
            <w:tcW w:w="1555" w:type="dxa"/>
          </w:tcPr>
          <w:p w14:paraId="6B0EBA7C"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September</w:t>
            </w:r>
          </w:p>
        </w:tc>
        <w:tc>
          <w:tcPr>
            <w:tcW w:w="1346" w:type="dxa"/>
          </w:tcPr>
          <w:p w14:paraId="2F152A79" w14:textId="117EB05D" w:rsidR="00C44761" w:rsidRPr="00C44761" w:rsidRDefault="003E0795" w:rsidP="00A334BB">
            <w:pPr>
              <w:spacing w:line="259" w:lineRule="auto"/>
              <w:jc w:val="center"/>
              <w:rPr>
                <w:rFonts w:cstheme="minorHAnsi"/>
                <w:sz w:val="16"/>
                <w:szCs w:val="16"/>
              </w:rPr>
            </w:pPr>
            <w:r>
              <w:rPr>
                <w:rFonts w:cstheme="minorHAnsi"/>
                <w:sz w:val="16"/>
                <w:szCs w:val="16"/>
              </w:rPr>
              <w:t>1069</w:t>
            </w:r>
          </w:p>
        </w:tc>
        <w:tc>
          <w:tcPr>
            <w:tcW w:w="1418" w:type="dxa"/>
          </w:tcPr>
          <w:p w14:paraId="5A0B2E82" w14:textId="3970F29B" w:rsidR="00C44761" w:rsidRPr="00C44761" w:rsidRDefault="003E0795" w:rsidP="00A334BB">
            <w:pPr>
              <w:spacing w:line="259" w:lineRule="auto"/>
              <w:jc w:val="center"/>
              <w:rPr>
                <w:rFonts w:cstheme="minorHAnsi"/>
                <w:sz w:val="16"/>
                <w:szCs w:val="16"/>
              </w:rPr>
            </w:pPr>
            <w:r>
              <w:rPr>
                <w:rFonts w:cstheme="minorHAnsi"/>
                <w:sz w:val="16"/>
                <w:szCs w:val="16"/>
              </w:rPr>
              <w:t>800</w:t>
            </w:r>
          </w:p>
        </w:tc>
        <w:tc>
          <w:tcPr>
            <w:tcW w:w="1418" w:type="dxa"/>
          </w:tcPr>
          <w:p w14:paraId="7A042729" w14:textId="1C4C2DA9" w:rsidR="00C44761" w:rsidRPr="00C44761" w:rsidRDefault="003E0795" w:rsidP="00A334BB">
            <w:pPr>
              <w:spacing w:line="259" w:lineRule="auto"/>
              <w:jc w:val="center"/>
              <w:rPr>
                <w:rFonts w:cstheme="minorHAnsi"/>
                <w:sz w:val="16"/>
                <w:szCs w:val="16"/>
              </w:rPr>
            </w:pPr>
            <w:r>
              <w:rPr>
                <w:rFonts w:cstheme="minorHAnsi"/>
                <w:sz w:val="16"/>
                <w:szCs w:val="16"/>
              </w:rPr>
              <w:t>74.83</w:t>
            </w:r>
          </w:p>
        </w:tc>
        <w:tc>
          <w:tcPr>
            <w:tcW w:w="1418" w:type="dxa"/>
          </w:tcPr>
          <w:p w14:paraId="0C5F4C5B" w14:textId="10B228D4" w:rsidR="00C44761" w:rsidRPr="00C44761" w:rsidRDefault="009D2697" w:rsidP="00A334BB">
            <w:pPr>
              <w:spacing w:line="259" w:lineRule="auto"/>
              <w:jc w:val="center"/>
              <w:rPr>
                <w:rFonts w:cstheme="minorHAnsi"/>
                <w:sz w:val="16"/>
                <w:szCs w:val="16"/>
              </w:rPr>
            </w:pPr>
            <w:r>
              <w:rPr>
                <w:rFonts w:cstheme="minorHAnsi"/>
                <w:sz w:val="16"/>
                <w:szCs w:val="16"/>
              </w:rPr>
              <w:t xml:space="preserve">345 </w:t>
            </w:r>
          </w:p>
        </w:tc>
      </w:tr>
      <w:tr w:rsidR="00C44761" w:rsidRPr="00C44761" w14:paraId="26FE7075" w14:textId="77777777" w:rsidTr="00A334BB">
        <w:tc>
          <w:tcPr>
            <w:tcW w:w="1555" w:type="dxa"/>
          </w:tcPr>
          <w:p w14:paraId="20B616D8"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October</w:t>
            </w:r>
          </w:p>
        </w:tc>
        <w:tc>
          <w:tcPr>
            <w:tcW w:w="1346" w:type="dxa"/>
          </w:tcPr>
          <w:p w14:paraId="049713D8" w14:textId="1B34F05A" w:rsidR="00C44761" w:rsidRPr="00C44761" w:rsidRDefault="00A864F4" w:rsidP="00A334BB">
            <w:pPr>
              <w:spacing w:line="259" w:lineRule="auto"/>
              <w:jc w:val="center"/>
              <w:rPr>
                <w:rFonts w:cstheme="minorHAnsi"/>
                <w:sz w:val="16"/>
                <w:szCs w:val="16"/>
              </w:rPr>
            </w:pPr>
            <w:r>
              <w:rPr>
                <w:rFonts w:cstheme="minorHAnsi"/>
                <w:sz w:val="16"/>
                <w:szCs w:val="16"/>
              </w:rPr>
              <w:t>1014</w:t>
            </w:r>
          </w:p>
        </w:tc>
        <w:tc>
          <w:tcPr>
            <w:tcW w:w="1418" w:type="dxa"/>
          </w:tcPr>
          <w:p w14:paraId="32E101DD" w14:textId="2C6B32FC" w:rsidR="00C44761" w:rsidRPr="00C44761" w:rsidRDefault="00A864F4" w:rsidP="00A334BB">
            <w:pPr>
              <w:spacing w:line="259" w:lineRule="auto"/>
              <w:jc w:val="center"/>
              <w:rPr>
                <w:rFonts w:cstheme="minorHAnsi"/>
                <w:sz w:val="16"/>
                <w:szCs w:val="16"/>
              </w:rPr>
            </w:pPr>
            <w:r>
              <w:rPr>
                <w:rFonts w:cstheme="minorHAnsi"/>
                <w:sz w:val="16"/>
                <w:szCs w:val="16"/>
              </w:rPr>
              <w:t>732</w:t>
            </w:r>
          </w:p>
        </w:tc>
        <w:tc>
          <w:tcPr>
            <w:tcW w:w="1418" w:type="dxa"/>
          </w:tcPr>
          <w:p w14:paraId="7D113E31" w14:textId="2CFD58B6" w:rsidR="00C44761" w:rsidRPr="00C44761" w:rsidRDefault="00A864F4" w:rsidP="00A334BB">
            <w:pPr>
              <w:spacing w:line="259" w:lineRule="auto"/>
              <w:jc w:val="center"/>
              <w:rPr>
                <w:rFonts w:cstheme="minorHAnsi"/>
                <w:sz w:val="16"/>
                <w:szCs w:val="16"/>
              </w:rPr>
            </w:pPr>
            <w:r>
              <w:rPr>
                <w:rFonts w:cstheme="minorHAnsi"/>
                <w:sz w:val="16"/>
                <w:szCs w:val="16"/>
              </w:rPr>
              <w:t>72.18</w:t>
            </w:r>
          </w:p>
        </w:tc>
        <w:tc>
          <w:tcPr>
            <w:tcW w:w="1418" w:type="dxa"/>
          </w:tcPr>
          <w:p w14:paraId="198BE5E0" w14:textId="005ABF4B" w:rsidR="00C44761" w:rsidRPr="00C44761" w:rsidRDefault="003E0795" w:rsidP="00A334BB">
            <w:pPr>
              <w:spacing w:line="259" w:lineRule="auto"/>
              <w:jc w:val="center"/>
              <w:rPr>
                <w:rFonts w:cstheme="minorHAnsi"/>
                <w:sz w:val="16"/>
                <w:szCs w:val="16"/>
              </w:rPr>
            </w:pPr>
            <w:r>
              <w:rPr>
                <w:rFonts w:cstheme="minorHAnsi"/>
                <w:sz w:val="16"/>
                <w:szCs w:val="16"/>
              </w:rPr>
              <w:t>275</w:t>
            </w:r>
          </w:p>
        </w:tc>
      </w:tr>
      <w:tr w:rsidR="00C44761" w:rsidRPr="00C44761" w14:paraId="0ED99F6B" w14:textId="77777777" w:rsidTr="00A334BB">
        <w:tc>
          <w:tcPr>
            <w:tcW w:w="1555" w:type="dxa"/>
          </w:tcPr>
          <w:p w14:paraId="0A2D072F"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November</w:t>
            </w:r>
          </w:p>
        </w:tc>
        <w:tc>
          <w:tcPr>
            <w:tcW w:w="1346" w:type="dxa"/>
          </w:tcPr>
          <w:p w14:paraId="7C793EE8" w14:textId="7A6EEDBA" w:rsidR="00C44761" w:rsidRPr="00C44761" w:rsidRDefault="00A35C8C" w:rsidP="00A334BB">
            <w:pPr>
              <w:spacing w:line="259" w:lineRule="auto"/>
              <w:jc w:val="center"/>
              <w:rPr>
                <w:rFonts w:cstheme="minorHAnsi"/>
                <w:sz w:val="16"/>
                <w:szCs w:val="16"/>
              </w:rPr>
            </w:pPr>
            <w:r>
              <w:rPr>
                <w:rFonts w:cstheme="minorHAnsi"/>
                <w:sz w:val="16"/>
                <w:szCs w:val="16"/>
              </w:rPr>
              <w:t>992</w:t>
            </w:r>
          </w:p>
        </w:tc>
        <w:tc>
          <w:tcPr>
            <w:tcW w:w="1418" w:type="dxa"/>
          </w:tcPr>
          <w:p w14:paraId="526F4A42" w14:textId="38BC1F1C" w:rsidR="00C44761" w:rsidRPr="00C44761" w:rsidRDefault="00A35C8C" w:rsidP="00A334BB">
            <w:pPr>
              <w:spacing w:line="259" w:lineRule="auto"/>
              <w:jc w:val="center"/>
              <w:rPr>
                <w:rFonts w:cstheme="minorHAnsi"/>
                <w:sz w:val="16"/>
                <w:szCs w:val="16"/>
              </w:rPr>
            </w:pPr>
            <w:r>
              <w:rPr>
                <w:rFonts w:cstheme="minorHAnsi"/>
                <w:sz w:val="16"/>
                <w:szCs w:val="16"/>
              </w:rPr>
              <w:t>786</w:t>
            </w:r>
          </w:p>
        </w:tc>
        <w:tc>
          <w:tcPr>
            <w:tcW w:w="1418" w:type="dxa"/>
          </w:tcPr>
          <w:p w14:paraId="1280A91C" w14:textId="28EEBAE1" w:rsidR="00C44761" w:rsidRPr="00C44761" w:rsidRDefault="00A35C8C" w:rsidP="00A334BB">
            <w:pPr>
              <w:spacing w:line="259" w:lineRule="auto"/>
              <w:jc w:val="center"/>
              <w:rPr>
                <w:rFonts w:cstheme="minorHAnsi"/>
                <w:sz w:val="16"/>
                <w:szCs w:val="16"/>
              </w:rPr>
            </w:pPr>
            <w:r>
              <w:rPr>
                <w:rFonts w:cstheme="minorHAnsi"/>
                <w:sz w:val="16"/>
                <w:szCs w:val="16"/>
              </w:rPr>
              <w:t>79.23</w:t>
            </w:r>
          </w:p>
        </w:tc>
        <w:tc>
          <w:tcPr>
            <w:tcW w:w="1418" w:type="dxa"/>
          </w:tcPr>
          <w:p w14:paraId="6CE4568F" w14:textId="7CF92B06" w:rsidR="00C44761" w:rsidRPr="00C44761" w:rsidRDefault="00A864F4" w:rsidP="00A334BB">
            <w:pPr>
              <w:spacing w:line="259" w:lineRule="auto"/>
              <w:jc w:val="center"/>
              <w:rPr>
                <w:rFonts w:cstheme="minorHAnsi"/>
                <w:sz w:val="16"/>
                <w:szCs w:val="16"/>
              </w:rPr>
            </w:pPr>
            <w:r>
              <w:rPr>
                <w:rFonts w:cstheme="minorHAnsi"/>
                <w:sz w:val="16"/>
                <w:szCs w:val="16"/>
              </w:rPr>
              <w:t>3</w:t>
            </w:r>
            <w:r w:rsidR="009E0E4D">
              <w:rPr>
                <w:rFonts w:cstheme="minorHAnsi"/>
                <w:sz w:val="16"/>
                <w:szCs w:val="16"/>
              </w:rPr>
              <w:t>10</w:t>
            </w:r>
          </w:p>
        </w:tc>
      </w:tr>
      <w:tr w:rsidR="00C44761" w:rsidRPr="00C44761" w14:paraId="0BD630B5" w14:textId="77777777" w:rsidTr="00A334BB">
        <w:tc>
          <w:tcPr>
            <w:tcW w:w="1555" w:type="dxa"/>
          </w:tcPr>
          <w:p w14:paraId="4DC57BE6"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December</w:t>
            </w:r>
          </w:p>
        </w:tc>
        <w:tc>
          <w:tcPr>
            <w:tcW w:w="1346" w:type="dxa"/>
          </w:tcPr>
          <w:p w14:paraId="2C2F10F4" w14:textId="0C4E07A3" w:rsidR="00C44761" w:rsidRPr="00C44761" w:rsidRDefault="00CC4C00" w:rsidP="00A334BB">
            <w:pPr>
              <w:spacing w:line="259" w:lineRule="auto"/>
              <w:jc w:val="center"/>
              <w:rPr>
                <w:rFonts w:cstheme="minorHAnsi"/>
                <w:sz w:val="16"/>
                <w:szCs w:val="16"/>
              </w:rPr>
            </w:pPr>
            <w:r>
              <w:rPr>
                <w:rFonts w:cstheme="minorHAnsi"/>
                <w:sz w:val="16"/>
                <w:szCs w:val="16"/>
              </w:rPr>
              <w:t>699</w:t>
            </w:r>
          </w:p>
        </w:tc>
        <w:tc>
          <w:tcPr>
            <w:tcW w:w="1418" w:type="dxa"/>
          </w:tcPr>
          <w:p w14:paraId="24AA37C9" w14:textId="38AC3CF4" w:rsidR="00C44761" w:rsidRPr="00C44761" w:rsidRDefault="00BD078A" w:rsidP="00A334BB">
            <w:pPr>
              <w:spacing w:line="259" w:lineRule="auto"/>
              <w:jc w:val="center"/>
              <w:rPr>
                <w:rFonts w:cstheme="minorHAnsi"/>
                <w:sz w:val="16"/>
                <w:szCs w:val="16"/>
              </w:rPr>
            </w:pPr>
            <w:r>
              <w:rPr>
                <w:rFonts w:cstheme="minorHAnsi"/>
                <w:sz w:val="16"/>
                <w:szCs w:val="16"/>
              </w:rPr>
              <w:t>594</w:t>
            </w:r>
          </w:p>
        </w:tc>
        <w:tc>
          <w:tcPr>
            <w:tcW w:w="1418" w:type="dxa"/>
          </w:tcPr>
          <w:p w14:paraId="312AD703" w14:textId="70D652D2" w:rsidR="00C44761" w:rsidRPr="00C44761" w:rsidRDefault="00BD078A" w:rsidP="00A334BB">
            <w:pPr>
              <w:spacing w:line="259" w:lineRule="auto"/>
              <w:jc w:val="center"/>
              <w:rPr>
                <w:rFonts w:cstheme="minorHAnsi"/>
                <w:sz w:val="16"/>
                <w:szCs w:val="16"/>
              </w:rPr>
            </w:pPr>
            <w:r>
              <w:rPr>
                <w:rFonts w:cstheme="minorHAnsi"/>
                <w:sz w:val="16"/>
                <w:szCs w:val="16"/>
              </w:rPr>
              <w:t>84.97</w:t>
            </w:r>
          </w:p>
        </w:tc>
        <w:tc>
          <w:tcPr>
            <w:tcW w:w="1418" w:type="dxa"/>
          </w:tcPr>
          <w:p w14:paraId="53876262" w14:textId="0976030F" w:rsidR="00C44761" w:rsidRPr="00C44761" w:rsidRDefault="00A35C8C" w:rsidP="00A35C8C">
            <w:pPr>
              <w:spacing w:line="259" w:lineRule="auto"/>
              <w:jc w:val="center"/>
              <w:rPr>
                <w:rFonts w:cstheme="minorHAnsi"/>
                <w:sz w:val="16"/>
                <w:szCs w:val="16"/>
              </w:rPr>
            </w:pPr>
            <w:r>
              <w:rPr>
                <w:rFonts w:cstheme="minorHAnsi"/>
                <w:sz w:val="16"/>
                <w:szCs w:val="16"/>
              </w:rPr>
              <w:t>NA</w:t>
            </w:r>
          </w:p>
        </w:tc>
      </w:tr>
      <w:tr w:rsidR="00C44761" w:rsidRPr="00C44761" w14:paraId="05D8EEC9" w14:textId="77777777" w:rsidTr="00A334BB">
        <w:tc>
          <w:tcPr>
            <w:tcW w:w="1555" w:type="dxa"/>
          </w:tcPr>
          <w:p w14:paraId="331740D5"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Totals</w:t>
            </w:r>
          </w:p>
          <w:p w14:paraId="1E1F043F" w14:textId="77777777" w:rsidR="00C44761" w:rsidRPr="00C44761" w:rsidRDefault="00C44761" w:rsidP="00A334BB">
            <w:pPr>
              <w:spacing w:line="259" w:lineRule="auto"/>
              <w:jc w:val="center"/>
              <w:rPr>
                <w:rFonts w:cstheme="minorHAnsi"/>
                <w:sz w:val="16"/>
                <w:szCs w:val="16"/>
              </w:rPr>
            </w:pPr>
            <w:r w:rsidRPr="00C44761">
              <w:rPr>
                <w:rFonts w:cstheme="minorHAnsi"/>
                <w:sz w:val="16"/>
                <w:szCs w:val="16"/>
              </w:rPr>
              <w:t>(Monthly Average)</w:t>
            </w:r>
          </w:p>
        </w:tc>
        <w:tc>
          <w:tcPr>
            <w:tcW w:w="1346" w:type="dxa"/>
          </w:tcPr>
          <w:p w14:paraId="26F2A8B3" w14:textId="4356F7D6" w:rsidR="00C44761" w:rsidRDefault="00BD078A" w:rsidP="00BD078A">
            <w:pPr>
              <w:spacing w:line="259" w:lineRule="auto"/>
              <w:jc w:val="center"/>
              <w:rPr>
                <w:rFonts w:cstheme="minorHAnsi"/>
                <w:sz w:val="16"/>
                <w:szCs w:val="16"/>
              </w:rPr>
            </w:pPr>
            <w:r>
              <w:rPr>
                <w:rFonts w:cstheme="minorHAnsi"/>
                <w:sz w:val="16"/>
                <w:szCs w:val="16"/>
              </w:rPr>
              <w:t>10,502</w:t>
            </w:r>
          </w:p>
          <w:p w14:paraId="463E9D44" w14:textId="5D741ABA" w:rsidR="00C44761" w:rsidRPr="00C44761" w:rsidRDefault="00BD078A" w:rsidP="00BD078A">
            <w:pPr>
              <w:spacing w:line="259" w:lineRule="auto"/>
              <w:jc w:val="center"/>
              <w:rPr>
                <w:rFonts w:cstheme="minorHAnsi"/>
                <w:sz w:val="16"/>
                <w:szCs w:val="16"/>
              </w:rPr>
            </w:pPr>
            <w:r>
              <w:rPr>
                <w:rFonts w:cstheme="minorHAnsi"/>
                <w:sz w:val="16"/>
                <w:szCs w:val="16"/>
              </w:rPr>
              <w:t>875</w:t>
            </w:r>
          </w:p>
        </w:tc>
        <w:tc>
          <w:tcPr>
            <w:tcW w:w="1418" w:type="dxa"/>
          </w:tcPr>
          <w:p w14:paraId="6B24030E" w14:textId="248C9DB3" w:rsidR="00C44761" w:rsidRPr="00C44761" w:rsidRDefault="00BD078A" w:rsidP="00A334BB">
            <w:pPr>
              <w:spacing w:line="259" w:lineRule="auto"/>
              <w:jc w:val="center"/>
              <w:rPr>
                <w:rFonts w:cstheme="minorHAnsi"/>
                <w:sz w:val="16"/>
                <w:szCs w:val="16"/>
              </w:rPr>
            </w:pPr>
            <w:r>
              <w:rPr>
                <w:rFonts w:cstheme="minorHAnsi"/>
                <w:sz w:val="16"/>
                <w:szCs w:val="16"/>
              </w:rPr>
              <w:t>7,350</w:t>
            </w:r>
          </w:p>
        </w:tc>
        <w:tc>
          <w:tcPr>
            <w:tcW w:w="1418" w:type="dxa"/>
          </w:tcPr>
          <w:p w14:paraId="5F96299E" w14:textId="6F509606" w:rsidR="00C44761" w:rsidRPr="00C44761" w:rsidRDefault="00CE293B" w:rsidP="00A334BB">
            <w:pPr>
              <w:spacing w:line="259" w:lineRule="auto"/>
              <w:jc w:val="center"/>
              <w:rPr>
                <w:rFonts w:cstheme="minorHAnsi"/>
                <w:sz w:val="16"/>
                <w:szCs w:val="16"/>
              </w:rPr>
            </w:pPr>
            <w:r>
              <w:rPr>
                <w:rFonts w:cstheme="minorHAnsi"/>
                <w:sz w:val="16"/>
                <w:szCs w:val="16"/>
              </w:rPr>
              <w:t>68.87</w:t>
            </w:r>
          </w:p>
        </w:tc>
        <w:tc>
          <w:tcPr>
            <w:tcW w:w="1418" w:type="dxa"/>
          </w:tcPr>
          <w:p w14:paraId="1EC78438" w14:textId="2394E9CA" w:rsidR="00C44761" w:rsidRDefault="00CE293B" w:rsidP="00A334BB">
            <w:pPr>
              <w:spacing w:line="259" w:lineRule="auto"/>
              <w:jc w:val="center"/>
              <w:rPr>
                <w:rFonts w:cstheme="minorHAnsi"/>
                <w:sz w:val="16"/>
                <w:szCs w:val="16"/>
              </w:rPr>
            </w:pPr>
            <w:r>
              <w:rPr>
                <w:rFonts w:cstheme="minorHAnsi"/>
                <w:sz w:val="16"/>
                <w:szCs w:val="16"/>
              </w:rPr>
              <w:t>1,990</w:t>
            </w:r>
          </w:p>
          <w:p w14:paraId="11BAB066" w14:textId="038B8026" w:rsidR="00CE293B" w:rsidRPr="00C44761" w:rsidRDefault="00CE293B" w:rsidP="00A334BB">
            <w:pPr>
              <w:spacing w:line="259" w:lineRule="auto"/>
              <w:jc w:val="center"/>
              <w:rPr>
                <w:rFonts w:cstheme="minorHAnsi"/>
                <w:sz w:val="16"/>
                <w:szCs w:val="16"/>
              </w:rPr>
            </w:pPr>
            <w:r>
              <w:rPr>
                <w:rFonts w:cstheme="minorHAnsi"/>
                <w:sz w:val="16"/>
                <w:szCs w:val="16"/>
              </w:rPr>
              <w:t>248.75</w:t>
            </w:r>
          </w:p>
          <w:p w14:paraId="67280872" w14:textId="77777777" w:rsidR="00C44761" w:rsidRPr="00C44761" w:rsidRDefault="00C44761" w:rsidP="00A334BB">
            <w:pPr>
              <w:spacing w:line="259" w:lineRule="auto"/>
              <w:rPr>
                <w:rFonts w:cstheme="minorHAnsi"/>
                <w:sz w:val="16"/>
                <w:szCs w:val="16"/>
              </w:rPr>
            </w:pPr>
          </w:p>
        </w:tc>
      </w:tr>
    </w:tbl>
    <w:p w14:paraId="6E4D41AD" w14:textId="77777777" w:rsidR="00C44761" w:rsidRPr="00484D4B" w:rsidRDefault="00C44761" w:rsidP="00C44761">
      <w:pPr>
        <w:rPr>
          <w:sz w:val="20"/>
          <w:szCs w:val="20"/>
        </w:rPr>
      </w:pPr>
    </w:p>
    <w:p w14:paraId="06CA14DF" w14:textId="74C827C6" w:rsidR="003D2CE3" w:rsidRPr="00487173" w:rsidRDefault="003D2CE3" w:rsidP="00495435">
      <w:pPr>
        <w:spacing w:after="0"/>
        <w:rPr>
          <w:rFonts w:cstheme="minorHAnsi"/>
          <w:b/>
          <w:bCs/>
          <w:sz w:val="16"/>
          <w:szCs w:val="16"/>
        </w:rPr>
      </w:pPr>
    </w:p>
    <w:p w14:paraId="70A4C111" w14:textId="32BB3CB7" w:rsidR="003D2CE3" w:rsidRPr="00487173" w:rsidRDefault="00487173" w:rsidP="00487173">
      <w:pPr>
        <w:spacing w:after="0"/>
        <w:jc w:val="center"/>
        <w:rPr>
          <w:rFonts w:cstheme="minorHAnsi"/>
          <w:b/>
          <w:bCs/>
          <w:sz w:val="16"/>
          <w:szCs w:val="16"/>
        </w:rPr>
      </w:pPr>
      <w:r>
        <w:rPr>
          <w:rFonts w:cstheme="minorHAnsi"/>
          <w:b/>
          <w:bCs/>
          <w:sz w:val="16"/>
          <w:szCs w:val="16"/>
        </w:rPr>
        <w:t>2021</w:t>
      </w:r>
    </w:p>
    <w:tbl>
      <w:tblPr>
        <w:tblStyle w:val="TableGrid"/>
        <w:tblW w:w="0" w:type="auto"/>
        <w:tblInd w:w="1098" w:type="dxa"/>
        <w:tblLook w:val="04A0" w:firstRow="1" w:lastRow="0" w:firstColumn="1" w:lastColumn="0" w:noHBand="0" w:noVBand="1"/>
      </w:tblPr>
      <w:tblGrid>
        <w:gridCol w:w="1555"/>
        <w:gridCol w:w="1346"/>
        <w:gridCol w:w="1418"/>
        <w:gridCol w:w="1418"/>
        <w:gridCol w:w="1418"/>
      </w:tblGrid>
      <w:tr w:rsidR="003D2CE3" w:rsidRPr="00487173" w14:paraId="42496975" w14:textId="77777777" w:rsidTr="003D2CE3">
        <w:trPr>
          <w:trHeight w:val="50"/>
        </w:trPr>
        <w:tc>
          <w:tcPr>
            <w:tcW w:w="1555" w:type="dxa"/>
          </w:tcPr>
          <w:p w14:paraId="118F5527" w14:textId="77777777" w:rsidR="003D2CE3" w:rsidRPr="00487173" w:rsidRDefault="003D2CE3" w:rsidP="00487173">
            <w:pPr>
              <w:spacing w:line="259" w:lineRule="auto"/>
              <w:jc w:val="center"/>
              <w:rPr>
                <w:rFonts w:cstheme="minorHAnsi"/>
                <w:sz w:val="16"/>
                <w:szCs w:val="16"/>
              </w:rPr>
            </w:pPr>
            <w:bookmarkStart w:id="37" w:name="_Hlk192156663"/>
            <w:r w:rsidRPr="00487173">
              <w:rPr>
                <w:rFonts w:cstheme="minorHAnsi"/>
                <w:sz w:val="16"/>
                <w:szCs w:val="16"/>
              </w:rPr>
              <w:t>Month</w:t>
            </w:r>
          </w:p>
        </w:tc>
        <w:tc>
          <w:tcPr>
            <w:tcW w:w="1346" w:type="dxa"/>
          </w:tcPr>
          <w:p w14:paraId="42C27E1A"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Visits</w:t>
            </w:r>
          </w:p>
        </w:tc>
        <w:tc>
          <w:tcPr>
            <w:tcW w:w="1418" w:type="dxa"/>
          </w:tcPr>
          <w:p w14:paraId="3A6C897B"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Recycle</w:t>
            </w:r>
          </w:p>
        </w:tc>
        <w:tc>
          <w:tcPr>
            <w:tcW w:w="1418" w:type="dxa"/>
          </w:tcPr>
          <w:p w14:paraId="70E30BF2"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w:t>
            </w:r>
          </w:p>
        </w:tc>
        <w:tc>
          <w:tcPr>
            <w:tcW w:w="1418" w:type="dxa"/>
          </w:tcPr>
          <w:p w14:paraId="514E4211"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Cubic Yds.</w:t>
            </w:r>
          </w:p>
        </w:tc>
      </w:tr>
      <w:tr w:rsidR="003D2CE3" w:rsidRPr="00487173" w14:paraId="694B3C18" w14:textId="77777777" w:rsidTr="003D2CE3">
        <w:tc>
          <w:tcPr>
            <w:tcW w:w="1555" w:type="dxa"/>
          </w:tcPr>
          <w:p w14:paraId="155F7AD5"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January</w:t>
            </w:r>
          </w:p>
        </w:tc>
        <w:tc>
          <w:tcPr>
            <w:tcW w:w="1346" w:type="dxa"/>
          </w:tcPr>
          <w:p w14:paraId="0AF8023E"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1161</w:t>
            </w:r>
          </w:p>
        </w:tc>
        <w:tc>
          <w:tcPr>
            <w:tcW w:w="1418" w:type="dxa"/>
          </w:tcPr>
          <w:p w14:paraId="677AB53A"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584</w:t>
            </w:r>
          </w:p>
        </w:tc>
        <w:tc>
          <w:tcPr>
            <w:tcW w:w="1418" w:type="dxa"/>
          </w:tcPr>
          <w:p w14:paraId="69874E74"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50.30</w:t>
            </w:r>
          </w:p>
        </w:tc>
        <w:tc>
          <w:tcPr>
            <w:tcW w:w="1418" w:type="dxa"/>
          </w:tcPr>
          <w:p w14:paraId="06D9B6EC"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270</w:t>
            </w:r>
          </w:p>
        </w:tc>
      </w:tr>
      <w:tr w:rsidR="003D2CE3" w:rsidRPr="00487173" w14:paraId="4B859F16" w14:textId="77777777" w:rsidTr="003D2CE3">
        <w:tc>
          <w:tcPr>
            <w:tcW w:w="1555" w:type="dxa"/>
          </w:tcPr>
          <w:p w14:paraId="064D660C"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February</w:t>
            </w:r>
          </w:p>
        </w:tc>
        <w:tc>
          <w:tcPr>
            <w:tcW w:w="1346" w:type="dxa"/>
          </w:tcPr>
          <w:p w14:paraId="6250A177"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571</w:t>
            </w:r>
          </w:p>
        </w:tc>
        <w:tc>
          <w:tcPr>
            <w:tcW w:w="1418" w:type="dxa"/>
          </w:tcPr>
          <w:p w14:paraId="4A4F3A88"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490</w:t>
            </w:r>
          </w:p>
        </w:tc>
        <w:tc>
          <w:tcPr>
            <w:tcW w:w="1418" w:type="dxa"/>
          </w:tcPr>
          <w:p w14:paraId="5C854740"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85.81</w:t>
            </w:r>
          </w:p>
        </w:tc>
        <w:tc>
          <w:tcPr>
            <w:tcW w:w="1418" w:type="dxa"/>
          </w:tcPr>
          <w:p w14:paraId="000B45E9"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115</w:t>
            </w:r>
          </w:p>
        </w:tc>
      </w:tr>
      <w:tr w:rsidR="003D2CE3" w:rsidRPr="00487173" w14:paraId="2C45CE61" w14:textId="77777777" w:rsidTr="003D2CE3">
        <w:tc>
          <w:tcPr>
            <w:tcW w:w="1555" w:type="dxa"/>
          </w:tcPr>
          <w:p w14:paraId="6034E59C"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March</w:t>
            </w:r>
          </w:p>
        </w:tc>
        <w:tc>
          <w:tcPr>
            <w:tcW w:w="1346" w:type="dxa"/>
          </w:tcPr>
          <w:p w14:paraId="6859783F"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691</w:t>
            </w:r>
          </w:p>
        </w:tc>
        <w:tc>
          <w:tcPr>
            <w:tcW w:w="1418" w:type="dxa"/>
          </w:tcPr>
          <w:p w14:paraId="4B66FC47"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568</w:t>
            </w:r>
          </w:p>
        </w:tc>
        <w:tc>
          <w:tcPr>
            <w:tcW w:w="1418" w:type="dxa"/>
          </w:tcPr>
          <w:p w14:paraId="48E8FF24"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82.17</w:t>
            </w:r>
          </w:p>
        </w:tc>
        <w:tc>
          <w:tcPr>
            <w:tcW w:w="1418" w:type="dxa"/>
          </w:tcPr>
          <w:p w14:paraId="2D90EFA1"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200</w:t>
            </w:r>
          </w:p>
        </w:tc>
      </w:tr>
      <w:tr w:rsidR="003D2CE3" w:rsidRPr="00487173" w14:paraId="69CBAB8A" w14:textId="77777777" w:rsidTr="003D2CE3">
        <w:tc>
          <w:tcPr>
            <w:tcW w:w="1555" w:type="dxa"/>
          </w:tcPr>
          <w:p w14:paraId="0D0B1F61"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April</w:t>
            </w:r>
          </w:p>
        </w:tc>
        <w:tc>
          <w:tcPr>
            <w:tcW w:w="1346" w:type="dxa"/>
          </w:tcPr>
          <w:p w14:paraId="7EBF924B"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1123</w:t>
            </w:r>
          </w:p>
        </w:tc>
        <w:tc>
          <w:tcPr>
            <w:tcW w:w="1418" w:type="dxa"/>
          </w:tcPr>
          <w:p w14:paraId="165C4115"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633</w:t>
            </w:r>
          </w:p>
        </w:tc>
        <w:tc>
          <w:tcPr>
            <w:tcW w:w="1418" w:type="dxa"/>
          </w:tcPr>
          <w:p w14:paraId="6C398397"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56.36</w:t>
            </w:r>
          </w:p>
        </w:tc>
        <w:tc>
          <w:tcPr>
            <w:tcW w:w="1418" w:type="dxa"/>
          </w:tcPr>
          <w:p w14:paraId="757A2433"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300</w:t>
            </w:r>
          </w:p>
        </w:tc>
      </w:tr>
      <w:tr w:rsidR="003D2CE3" w:rsidRPr="00487173" w14:paraId="1C5F941F" w14:textId="77777777" w:rsidTr="003D2CE3">
        <w:tc>
          <w:tcPr>
            <w:tcW w:w="1555" w:type="dxa"/>
          </w:tcPr>
          <w:p w14:paraId="4580C671"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May</w:t>
            </w:r>
          </w:p>
        </w:tc>
        <w:tc>
          <w:tcPr>
            <w:tcW w:w="1346" w:type="dxa"/>
          </w:tcPr>
          <w:p w14:paraId="7849B9CF"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1536</w:t>
            </w:r>
          </w:p>
        </w:tc>
        <w:tc>
          <w:tcPr>
            <w:tcW w:w="1418" w:type="dxa"/>
          </w:tcPr>
          <w:p w14:paraId="3F6A3575"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861</w:t>
            </w:r>
          </w:p>
        </w:tc>
        <w:tc>
          <w:tcPr>
            <w:tcW w:w="1418" w:type="dxa"/>
          </w:tcPr>
          <w:p w14:paraId="68919BB3"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56.55</w:t>
            </w:r>
          </w:p>
        </w:tc>
        <w:tc>
          <w:tcPr>
            <w:tcW w:w="1418" w:type="dxa"/>
          </w:tcPr>
          <w:p w14:paraId="350F05D5"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340</w:t>
            </w:r>
          </w:p>
        </w:tc>
      </w:tr>
      <w:tr w:rsidR="003D2CE3" w:rsidRPr="00487173" w14:paraId="50092F64" w14:textId="77777777" w:rsidTr="003D2CE3">
        <w:tc>
          <w:tcPr>
            <w:tcW w:w="1555" w:type="dxa"/>
          </w:tcPr>
          <w:p w14:paraId="19C237A4"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June</w:t>
            </w:r>
          </w:p>
        </w:tc>
        <w:tc>
          <w:tcPr>
            <w:tcW w:w="1346" w:type="dxa"/>
          </w:tcPr>
          <w:p w14:paraId="4ADD41E7"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1138</w:t>
            </w:r>
          </w:p>
        </w:tc>
        <w:tc>
          <w:tcPr>
            <w:tcW w:w="1418" w:type="dxa"/>
          </w:tcPr>
          <w:p w14:paraId="25362505"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781</w:t>
            </w:r>
          </w:p>
        </w:tc>
        <w:tc>
          <w:tcPr>
            <w:tcW w:w="1418" w:type="dxa"/>
          </w:tcPr>
          <w:p w14:paraId="2936EC16"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68.62</w:t>
            </w:r>
          </w:p>
        </w:tc>
        <w:tc>
          <w:tcPr>
            <w:tcW w:w="1418" w:type="dxa"/>
          </w:tcPr>
          <w:p w14:paraId="3B0BD578"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390</w:t>
            </w:r>
          </w:p>
        </w:tc>
      </w:tr>
      <w:tr w:rsidR="003D2CE3" w:rsidRPr="00487173" w14:paraId="0302DA71" w14:textId="77777777" w:rsidTr="003D2CE3">
        <w:tc>
          <w:tcPr>
            <w:tcW w:w="1555" w:type="dxa"/>
          </w:tcPr>
          <w:p w14:paraId="0B6BDE28"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July</w:t>
            </w:r>
          </w:p>
        </w:tc>
        <w:tc>
          <w:tcPr>
            <w:tcW w:w="1346" w:type="dxa"/>
          </w:tcPr>
          <w:p w14:paraId="44365B4E"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1426</w:t>
            </w:r>
          </w:p>
        </w:tc>
        <w:tc>
          <w:tcPr>
            <w:tcW w:w="1418" w:type="dxa"/>
          </w:tcPr>
          <w:p w14:paraId="745990B5"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923</w:t>
            </w:r>
          </w:p>
        </w:tc>
        <w:tc>
          <w:tcPr>
            <w:tcW w:w="1418" w:type="dxa"/>
          </w:tcPr>
          <w:p w14:paraId="2B1153A3"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64.72</w:t>
            </w:r>
          </w:p>
        </w:tc>
        <w:tc>
          <w:tcPr>
            <w:tcW w:w="1418" w:type="dxa"/>
          </w:tcPr>
          <w:p w14:paraId="52C24CA3"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400</w:t>
            </w:r>
          </w:p>
        </w:tc>
      </w:tr>
      <w:tr w:rsidR="003D2CE3" w:rsidRPr="00487173" w14:paraId="181150F9" w14:textId="77777777" w:rsidTr="003D2CE3">
        <w:tc>
          <w:tcPr>
            <w:tcW w:w="1555" w:type="dxa"/>
          </w:tcPr>
          <w:p w14:paraId="1F82D0A2"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August</w:t>
            </w:r>
          </w:p>
        </w:tc>
        <w:tc>
          <w:tcPr>
            <w:tcW w:w="1346" w:type="dxa"/>
          </w:tcPr>
          <w:p w14:paraId="788A9770"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1573</w:t>
            </w:r>
          </w:p>
        </w:tc>
        <w:tc>
          <w:tcPr>
            <w:tcW w:w="1418" w:type="dxa"/>
          </w:tcPr>
          <w:p w14:paraId="77E0AA8E"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785</w:t>
            </w:r>
          </w:p>
        </w:tc>
        <w:tc>
          <w:tcPr>
            <w:tcW w:w="1418" w:type="dxa"/>
          </w:tcPr>
          <w:p w14:paraId="00FC07FF"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49.90</w:t>
            </w:r>
          </w:p>
        </w:tc>
        <w:tc>
          <w:tcPr>
            <w:tcW w:w="1418" w:type="dxa"/>
          </w:tcPr>
          <w:p w14:paraId="5FCB5F3B"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300</w:t>
            </w:r>
          </w:p>
        </w:tc>
      </w:tr>
      <w:tr w:rsidR="003D2CE3" w:rsidRPr="00487173" w14:paraId="5CCDCB20" w14:textId="77777777" w:rsidTr="003D2CE3">
        <w:tc>
          <w:tcPr>
            <w:tcW w:w="1555" w:type="dxa"/>
          </w:tcPr>
          <w:p w14:paraId="6B5C2D08"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September</w:t>
            </w:r>
          </w:p>
        </w:tc>
        <w:tc>
          <w:tcPr>
            <w:tcW w:w="1346" w:type="dxa"/>
          </w:tcPr>
          <w:p w14:paraId="4A387E2C"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1568</w:t>
            </w:r>
          </w:p>
        </w:tc>
        <w:tc>
          <w:tcPr>
            <w:tcW w:w="1418" w:type="dxa"/>
          </w:tcPr>
          <w:p w14:paraId="744D37F8"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1264</w:t>
            </w:r>
          </w:p>
        </w:tc>
        <w:tc>
          <w:tcPr>
            <w:tcW w:w="1418" w:type="dxa"/>
          </w:tcPr>
          <w:p w14:paraId="51692B11"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80.61</w:t>
            </w:r>
          </w:p>
        </w:tc>
        <w:tc>
          <w:tcPr>
            <w:tcW w:w="1418" w:type="dxa"/>
          </w:tcPr>
          <w:p w14:paraId="4AA5FC53"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410</w:t>
            </w:r>
          </w:p>
        </w:tc>
      </w:tr>
      <w:tr w:rsidR="003D2CE3" w:rsidRPr="00487173" w14:paraId="580077A8" w14:textId="77777777" w:rsidTr="003D2CE3">
        <w:tc>
          <w:tcPr>
            <w:tcW w:w="1555" w:type="dxa"/>
          </w:tcPr>
          <w:p w14:paraId="5DF675B2"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October</w:t>
            </w:r>
          </w:p>
        </w:tc>
        <w:tc>
          <w:tcPr>
            <w:tcW w:w="1346" w:type="dxa"/>
          </w:tcPr>
          <w:p w14:paraId="530E1D28"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1077</w:t>
            </w:r>
          </w:p>
        </w:tc>
        <w:tc>
          <w:tcPr>
            <w:tcW w:w="1418" w:type="dxa"/>
          </w:tcPr>
          <w:p w14:paraId="5F816C29"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753</w:t>
            </w:r>
          </w:p>
        </w:tc>
        <w:tc>
          <w:tcPr>
            <w:tcW w:w="1418" w:type="dxa"/>
          </w:tcPr>
          <w:p w14:paraId="031F3891"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69.91</w:t>
            </w:r>
          </w:p>
        </w:tc>
        <w:tc>
          <w:tcPr>
            <w:tcW w:w="1418" w:type="dxa"/>
          </w:tcPr>
          <w:p w14:paraId="5FC9B3B8"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280</w:t>
            </w:r>
          </w:p>
        </w:tc>
      </w:tr>
      <w:tr w:rsidR="003D2CE3" w:rsidRPr="00487173" w14:paraId="7DB588CC" w14:textId="77777777" w:rsidTr="003D2CE3">
        <w:tc>
          <w:tcPr>
            <w:tcW w:w="1555" w:type="dxa"/>
          </w:tcPr>
          <w:p w14:paraId="24FB4266"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November</w:t>
            </w:r>
          </w:p>
        </w:tc>
        <w:tc>
          <w:tcPr>
            <w:tcW w:w="1346" w:type="dxa"/>
          </w:tcPr>
          <w:p w14:paraId="562EF8C7"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748</w:t>
            </w:r>
          </w:p>
        </w:tc>
        <w:tc>
          <w:tcPr>
            <w:tcW w:w="1418" w:type="dxa"/>
          </w:tcPr>
          <w:p w14:paraId="630ACD32"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563</w:t>
            </w:r>
          </w:p>
        </w:tc>
        <w:tc>
          <w:tcPr>
            <w:tcW w:w="1418" w:type="dxa"/>
          </w:tcPr>
          <w:p w14:paraId="306EEE60"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75.26</w:t>
            </w:r>
          </w:p>
        </w:tc>
        <w:tc>
          <w:tcPr>
            <w:tcW w:w="1418" w:type="dxa"/>
          </w:tcPr>
          <w:p w14:paraId="2ABBB257"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320</w:t>
            </w:r>
          </w:p>
        </w:tc>
      </w:tr>
      <w:tr w:rsidR="003D2CE3" w:rsidRPr="00487173" w14:paraId="7AADEECC" w14:textId="77777777" w:rsidTr="003D2CE3">
        <w:tc>
          <w:tcPr>
            <w:tcW w:w="1555" w:type="dxa"/>
          </w:tcPr>
          <w:p w14:paraId="384DE81B"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December</w:t>
            </w:r>
          </w:p>
        </w:tc>
        <w:tc>
          <w:tcPr>
            <w:tcW w:w="1346" w:type="dxa"/>
          </w:tcPr>
          <w:p w14:paraId="1FCE202A"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333</w:t>
            </w:r>
          </w:p>
        </w:tc>
        <w:tc>
          <w:tcPr>
            <w:tcW w:w="1418" w:type="dxa"/>
          </w:tcPr>
          <w:p w14:paraId="41B4A241"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250</w:t>
            </w:r>
          </w:p>
        </w:tc>
        <w:tc>
          <w:tcPr>
            <w:tcW w:w="1418" w:type="dxa"/>
          </w:tcPr>
          <w:p w14:paraId="49C17DE4"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75.07</w:t>
            </w:r>
          </w:p>
        </w:tc>
        <w:tc>
          <w:tcPr>
            <w:tcW w:w="1418" w:type="dxa"/>
          </w:tcPr>
          <w:p w14:paraId="1F076B59"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NA</w:t>
            </w:r>
          </w:p>
        </w:tc>
      </w:tr>
      <w:tr w:rsidR="003D2CE3" w:rsidRPr="00487173" w14:paraId="504CE9C8" w14:textId="77777777" w:rsidTr="003D2CE3">
        <w:tc>
          <w:tcPr>
            <w:tcW w:w="1555" w:type="dxa"/>
          </w:tcPr>
          <w:p w14:paraId="7DAF1486"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Totals</w:t>
            </w:r>
          </w:p>
          <w:p w14:paraId="40B341CE"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(Monthly Average)</w:t>
            </w:r>
          </w:p>
        </w:tc>
        <w:tc>
          <w:tcPr>
            <w:tcW w:w="1346" w:type="dxa"/>
          </w:tcPr>
          <w:p w14:paraId="37F04FAE"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12,945</w:t>
            </w:r>
          </w:p>
          <w:p w14:paraId="192DA9DE"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1,078</w:t>
            </w:r>
          </w:p>
        </w:tc>
        <w:tc>
          <w:tcPr>
            <w:tcW w:w="1418" w:type="dxa"/>
          </w:tcPr>
          <w:p w14:paraId="07DA7375"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8,419</w:t>
            </w:r>
          </w:p>
        </w:tc>
        <w:tc>
          <w:tcPr>
            <w:tcW w:w="1418" w:type="dxa"/>
          </w:tcPr>
          <w:p w14:paraId="628BFFC2"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67.94</w:t>
            </w:r>
          </w:p>
        </w:tc>
        <w:tc>
          <w:tcPr>
            <w:tcW w:w="1418" w:type="dxa"/>
          </w:tcPr>
          <w:p w14:paraId="2FDF8E6B"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3,325</w:t>
            </w:r>
          </w:p>
          <w:p w14:paraId="2E6769A7" w14:textId="0C4BA830" w:rsidR="003D2CE3" w:rsidRPr="00487173" w:rsidRDefault="005315A9" w:rsidP="00487173">
            <w:pPr>
              <w:spacing w:line="259" w:lineRule="auto"/>
              <w:jc w:val="center"/>
              <w:rPr>
                <w:rFonts w:cstheme="minorHAnsi"/>
                <w:sz w:val="16"/>
                <w:szCs w:val="16"/>
              </w:rPr>
            </w:pPr>
            <w:r>
              <w:rPr>
                <w:rFonts w:cstheme="minorHAnsi"/>
                <w:sz w:val="16"/>
                <w:szCs w:val="16"/>
              </w:rPr>
              <w:t>(</w:t>
            </w:r>
            <w:r w:rsidR="003D2CE3" w:rsidRPr="00487173">
              <w:rPr>
                <w:rFonts w:cstheme="minorHAnsi"/>
                <w:sz w:val="16"/>
                <w:szCs w:val="16"/>
              </w:rPr>
              <w:t>277.08</w:t>
            </w:r>
            <w:r>
              <w:rPr>
                <w:rFonts w:cstheme="minorHAnsi"/>
                <w:sz w:val="16"/>
                <w:szCs w:val="16"/>
              </w:rPr>
              <w:t>)</w:t>
            </w:r>
          </w:p>
        </w:tc>
      </w:tr>
    </w:tbl>
    <w:bookmarkEnd w:id="37"/>
    <w:p w14:paraId="2E57D027" w14:textId="57C615AE" w:rsidR="00FC16C3" w:rsidRPr="00487173" w:rsidRDefault="003D2CE3" w:rsidP="00487173">
      <w:pPr>
        <w:jc w:val="center"/>
        <w:rPr>
          <w:rFonts w:cstheme="minorHAnsi"/>
          <w:sz w:val="16"/>
          <w:szCs w:val="16"/>
        </w:rPr>
      </w:pPr>
      <w:r w:rsidRPr="00487173">
        <w:rPr>
          <w:rFonts w:cstheme="minorHAnsi"/>
          <w:sz w:val="16"/>
          <w:szCs w:val="16"/>
        </w:rPr>
        <w:t>*Some data was incomplete.</w:t>
      </w:r>
    </w:p>
    <w:p w14:paraId="0397CE67" w14:textId="1A0EB283" w:rsidR="003D2CE3" w:rsidRPr="00487173" w:rsidRDefault="003D2CE3" w:rsidP="00487173">
      <w:pPr>
        <w:spacing w:after="0"/>
        <w:jc w:val="center"/>
        <w:rPr>
          <w:rFonts w:cstheme="minorHAnsi"/>
          <w:b/>
          <w:bCs/>
          <w:sz w:val="16"/>
          <w:szCs w:val="16"/>
        </w:rPr>
      </w:pPr>
      <w:r w:rsidRPr="00487173">
        <w:rPr>
          <w:rFonts w:cstheme="minorHAnsi"/>
          <w:b/>
          <w:bCs/>
          <w:sz w:val="16"/>
          <w:szCs w:val="16"/>
        </w:rPr>
        <w:t>2023</w:t>
      </w:r>
    </w:p>
    <w:tbl>
      <w:tblPr>
        <w:tblStyle w:val="TableGrid"/>
        <w:tblpPr w:leftFromText="180" w:rightFromText="180" w:vertAnchor="text" w:horzAnchor="margin" w:tblpXSpec="center" w:tblpY="123"/>
        <w:tblOverlap w:val="never"/>
        <w:tblW w:w="0" w:type="auto"/>
        <w:tblLook w:val="04A0" w:firstRow="1" w:lastRow="0" w:firstColumn="1" w:lastColumn="0" w:noHBand="0" w:noVBand="1"/>
      </w:tblPr>
      <w:tblGrid>
        <w:gridCol w:w="1200"/>
        <w:gridCol w:w="1701"/>
        <w:gridCol w:w="1418"/>
        <w:gridCol w:w="1418"/>
        <w:gridCol w:w="1418"/>
      </w:tblGrid>
      <w:tr w:rsidR="003D2CE3" w:rsidRPr="00487173" w14:paraId="5985510F" w14:textId="77777777" w:rsidTr="003D2CE3">
        <w:tc>
          <w:tcPr>
            <w:tcW w:w="1200" w:type="dxa"/>
          </w:tcPr>
          <w:p w14:paraId="4E40251D" w14:textId="77777777" w:rsidR="003D2CE3" w:rsidRPr="00487173" w:rsidRDefault="003D2CE3" w:rsidP="00487173">
            <w:pPr>
              <w:spacing w:line="259" w:lineRule="auto"/>
              <w:rPr>
                <w:rFonts w:cstheme="minorHAnsi"/>
                <w:sz w:val="16"/>
                <w:szCs w:val="16"/>
              </w:rPr>
            </w:pPr>
            <w:r w:rsidRPr="00487173">
              <w:rPr>
                <w:rFonts w:cstheme="minorHAnsi"/>
                <w:sz w:val="16"/>
                <w:szCs w:val="16"/>
              </w:rPr>
              <w:t>Month</w:t>
            </w:r>
          </w:p>
        </w:tc>
        <w:tc>
          <w:tcPr>
            <w:tcW w:w="1701" w:type="dxa"/>
          </w:tcPr>
          <w:p w14:paraId="0DDCB642" w14:textId="77777777" w:rsidR="003D2CE3" w:rsidRPr="00487173" w:rsidRDefault="003D2CE3" w:rsidP="00487173">
            <w:pPr>
              <w:spacing w:line="259" w:lineRule="auto"/>
              <w:rPr>
                <w:rFonts w:cstheme="minorHAnsi"/>
                <w:sz w:val="16"/>
                <w:szCs w:val="16"/>
              </w:rPr>
            </w:pPr>
            <w:r w:rsidRPr="00487173">
              <w:rPr>
                <w:rFonts w:cstheme="minorHAnsi"/>
                <w:sz w:val="16"/>
                <w:szCs w:val="16"/>
              </w:rPr>
              <w:t>Visits</w:t>
            </w:r>
          </w:p>
        </w:tc>
        <w:tc>
          <w:tcPr>
            <w:tcW w:w="1418" w:type="dxa"/>
          </w:tcPr>
          <w:p w14:paraId="6748CAF4" w14:textId="77777777" w:rsidR="003D2CE3" w:rsidRPr="00487173" w:rsidRDefault="003D2CE3" w:rsidP="00487173">
            <w:pPr>
              <w:spacing w:line="259" w:lineRule="auto"/>
              <w:rPr>
                <w:rFonts w:cstheme="minorHAnsi"/>
                <w:sz w:val="16"/>
                <w:szCs w:val="16"/>
              </w:rPr>
            </w:pPr>
            <w:r w:rsidRPr="00487173">
              <w:rPr>
                <w:rFonts w:cstheme="minorHAnsi"/>
                <w:sz w:val="16"/>
                <w:szCs w:val="16"/>
              </w:rPr>
              <w:t>Recycle</w:t>
            </w:r>
          </w:p>
        </w:tc>
        <w:tc>
          <w:tcPr>
            <w:tcW w:w="1418" w:type="dxa"/>
          </w:tcPr>
          <w:p w14:paraId="6E9EEFB2" w14:textId="77777777" w:rsidR="003D2CE3" w:rsidRPr="00487173" w:rsidRDefault="003D2CE3" w:rsidP="00487173">
            <w:pPr>
              <w:spacing w:line="259" w:lineRule="auto"/>
              <w:rPr>
                <w:rFonts w:cstheme="minorHAnsi"/>
                <w:sz w:val="16"/>
                <w:szCs w:val="16"/>
              </w:rPr>
            </w:pPr>
            <w:r w:rsidRPr="00487173">
              <w:rPr>
                <w:rFonts w:cstheme="minorHAnsi"/>
                <w:sz w:val="16"/>
                <w:szCs w:val="16"/>
              </w:rPr>
              <w:t>%</w:t>
            </w:r>
          </w:p>
        </w:tc>
        <w:tc>
          <w:tcPr>
            <w:tcW w:w="1418" w:type="dxa"/>
          </w:tcPr>
          <w:p w14:paraId="625E5F92" w14:textId="77777777" w:rsidR="003D2CE3" w:rsidRPr="00487173" w:rsidRDefault="003D2CE3" w:rsidP="00487173">
            <w:pPr>
              <w:spacing w:line="259" w:lineRule="auto"/>
              <w:rPr>
                <w:rFonts w:cstheme="minorHAnsi"/>
                <w:sz w:val="16"/>
                <w:szCs w:val="16"/>
              </w:rPr>
            </w:pPr>
            <w:r w:rsidRPr="00487173">
              <w:rPr>
                <w:rFonts w:cstheme="minorHAnsi"/>
                <w:sz w:val="16"/>
                <w:szCs w:val="16"/>
              </w:rPr>
              <w:t>Cubic Yds.</w:t>
            </w:r>
          </w:p>
        </w:tc>
      </w:tr>
      <w:tr w:rsidR="003D2CE3" w:rsidRPr="00487173" w14:paraId="32C20AC3" w14:textId="77777777" w:rsidTr="003D2CE3">
        <w:tc>
          <w:tcPr>
            <w:tcW w:w="1200" w:type="dxa"/>
          </w:tcPr>
          <w:p w14:paraId="6A83914D" w14:textId="77777777" w:rsidR="003D2CE3" w:rsidRPr="00487173" w:rsidRDefault="003D2CE3" w:rsidP="00487173">
            <w:pPr>
              <w:spacing w:line="259" w:lineRule="auto"/>
              <w:rPr>
                <w:rFonts w:cstheme="minorHAnsi"/>
                <w:sz w:val="16"/>
                <w:szCs w:val="16"/>
              </w:rPr>
            </w:pPr>
            <w:r w:rsidRPr="00487173">
              <w:rPr>
                <w:rFonts w:cstheme="minorHAnsi"/>
                <w:sz w:val="16"/>
                <w:szCs w:val="16"/>
              </w:rPr>
              <w:t>January</w:t>
            </w:r>
          </w:p>
        </w:tc>
        <w:tc>
          <w:tcPr>
            <w:tcW w:w="1701" w:type="dxa"/>
          </w:tcPr>
          <w:p w14:paraId="546A238B" w14:textId="77777777" w:rsidR="003D2CE3" w:rsidRPr="00487173" w:rsidRDefault="003D2CE3" w:rsidP="00487173">
            <w:pPr>
              <w:spacing w:line="259" w:lineRule="auto"/>
              <w:rPr>
                <w:rFonts w:cstheme="minorHAnsi"/>
                <w:sz w:val="16"/>
                <w:szCs w:val="16"/>
              </w:rPr>
            </w:pPr>
            <w:r w:rsidRPr="00487173">
              <w:rPr>
                <w:rFonts w:cstheme="minorHAnsi"/>
                <w:sz w:val="16"/>
                <w:szCs w:val="16"/>
              </w:rPr>
              <w:t>623</w:t>
            </w:r>
          </w:p>
        </w:tc>
        <w:tc>
          <w:tcPr>
            <w:tcW w:w="1418" w:type="dxa"/>
          </w:tcPr>
          <w:p w14:paraId="06E26CE8" w14:textId="77777777" w:rsidR="003D2CE3" w:rsidRPr="00487173" w:rsidRDefault="003D2CE3" w:rsidP="00487173">
            <w:pPr>
              <w:spacing w:line="259" w:lineRule="auto"/>
              <w:rPr>
                <w:rFonts w:cstheme="minorHAnsi"/>
                <w:sz w:val="16"/>
                <w:szCs w:val="16"/>
              </w:rPr>
            </w:pPr>
            <w:r w:rsidRPr="00487173">
              <w:rPr>
                <w:rFonts w:cstheme="minorHAnsi"/>
                <w:sz w:val="16"/>
                <w:szCs w:val="16"/>
              </w:rPr>
              <w:t>564</w:t>
            </w:r>
          </w:p>
        </w:tc>
        <w:tc>
          <w:tcPr>
            <w:tcW w:w="1418" w:type="dxa"/>
          </w:tcPr>
          <w:p w14:paraId="3778B8DA" w14:textId="77777777" w:rsidR="003D2CE3" w:rsidRPr="00487173" w:rsidRDefault="003D2CE3" w:rsidP="00487173">
            <w:pPr>
              <w:spacing w:line="259" w:lineRule="auto"/>
              <w:rPr>
                <w:rFonts w:cstheme="minorHAnsi"/>
                <w:sz w:val="16"/>
                <w:szCs w:val="16"/>
              </w:rPr>
            </w:pPr>
            <w:r w:rsidRPr="00487173">
              <w:rPr>
                <w:rFonts w:cstheme="minorHAnsi"/>
                <w:sz w:val="16"/>
                <w:szCs w:val="16"/>
              </w:rPr>
              <w:t>90.52</w:t>
            </w:r>
          </w:p>
        </w:tc>
        <w:tc>
          <w:tcPr>
            <w:tcW w:w="1418" w:type="dxa"/>
          </w:tcPr>
          <w:p w14:paraId="2D58625B" w14:textId="77777777" w:rsidR="003D2CE3" w:rsidRPr="00487173" w:rsidRDefault="003D2CE3" w:rsidP="00487173">
            <w:pPr>
              <w:spacing w:line="259" w:lineRule="auto"/>
              <w:rPr>
                <w:rFonts w:cstheme="minorHAnsi"/>
                <w:sz w:val="16"/>
                <w:szCs w:val="16"/>
              </w:rPr>
            </w:pPr>
            <w:r w:rsidRPr="00487173">
              <w:rPr>
                <w:rFonts w:cstheme="minorHAnsi"/>
                <w:sz w:val="16"/>
                <w:szCs w:val="16"/>
              </w:rPr>
              <w:t>190</w:t>
            </w:r>
          </w:p>
        </w:tc>
      </w:tr>
      <w:tr w:rsidR="003D2CE3" w:rsidRPr="00487173" w14:paraId="1DBE8BB0" w14:textId="77777777" w:rsidTr="003D2CE3">
        <w:tc>
          <w:tcPr>
            <w:tcW w:w="1200" w:type="dxa"/>
          </w:tcPr>
          <w:p w14:paraId="59239C2D" w14:textId="77777777" w:rsidR="003D2CE3" w:rsidRPr="00487173" w:rsidRDefault="003D2CE3" w:rsidP="00487173">
            <w:pPr>
              <w:spacing w:line="259" w:lineRule="auto"/>
              <w:rPr>
                <w:rFonts w:cstheme="minorHAnsi"/>
                <w:sz w:val="16"/>
                <w:szCs w:val="16"/>
              </w:rPr>
            </w:pPr>
            <w:r w:rsidRPr="00487173">
              <w:rPr>
                <w:rFonts w:cstheme="minorHAnsi"/>
                <w:sz w:val="16"/>
                <w:szCs w:val="16"/>
              </w:rPr>
              <w:t>February</w:t>
            </w:r>
          </w:p>
        </w:tc>
        <w:tc>
          <w:tcPr>
            <w:tcW w:w="1701" w:type="dxa"/>
          </w:tcPr>
          <w:p w14:paraId="462B532C" w14:textId="77777777" w:rsidR="003D2CE3" w:rsidRPr="00487173" w:rsidRDefault="003D2CE3" w:rsidP="00487173">
            <w:pPr>
              <w:spacing w:line="259" w:lineRule="auto"/>
              <w:rPr>
                <w:rFonts w:cstheme="minorHAnsi"/>
                <w:sz w:val="16"/>
                <w:szCs w:val="16"/>
              </w:rPr>
            </w:pPr>
            <w:r w:rsidRPr="00487173">
              <w:rPr>
                <w:rFonts w:cstheme="minorHAnsi"/>
                <w:sz w:val="16"/>
                <w:szCs w:val="16"/>
              </w:rPr>
              <w:t>479</w:t>
            </w:r>
          </w:p>
        </w:tc>
        <w:tc>
          <w:tcPr>
            <w:tcW w:w="1418" w:type="dxa"/>
          </w:tcPr>
          <w:p w14:paraId="07229D3F" w14:textId="77777777" w:rsidR="003D2CE3" w:rsidRPr="00487173" w:rsidRDefault="003D2CE3" w:rsidP="00487173">
            <w:pPr>
              <w:spacing w:line="259" w:lineRule="auto"/>
              <w:rPr>
                <w:rFonts w:cstheme="minorHAnsi"/>
                <w:sz w:val="16"/>
                <w:szCs w:val="16"/>
              </w:rPr>
            </w:pPr>
            <w:r w:rsidRPr="00487173">
              <w:rPr>
                <w:rFonts w:cstheme="minorHAnsi"/>
                <w:sz w:val="16"/>
                <w:szCs w:val="16"/>
              </w:rPr>
              <w:t>377</w:t>
            </w:r>
          </w:p>
        </w:tc>
        <w:tc>
          <w:tcPr>
            <w:tcW w:w="1418" w:type="dxa"/>
          </w:tcPr>
          <w:p w14:paraId="55F740B1" w14:textId="77777777" w:rsidR="003D2CE3" w:rsidRPr="00487173" w:rsidRDefault="003D2CE3" w:rsidP="00487173">
            <w:pPr>
              <w:spacing w:line="259" w:lineRule="auto"/>
              <w:rPr>
                <w:rFonts w:cstheme="minorHAnsi"/>
                <w:sz w:val="16"/>
                <w:szCs w:val="16"/>
              </w:rPr>
            </w:pPr>
            <w:r w:rsidRPr="00487173">
              <w:rPr>
                <w:rFonts w:cstheme="minorHAnsi"/>
                <w:sz w:val="16"/>
                <w:szCs w:val="16"/>
              </w:rPr>
              <w:t>78.70</w:t>
            </w:r>
          </w:p>
        </w:tc>
        <w:tc>
          <w:tcPr>
            <w:tcW w:w="1418" w:type="dxa"/>
          </w:tcPr>
          <w:p w14:paraId="0979B918" w14:textId="77777777" w:rsidR="003D2CE3" w:rsidRPr="00487173" w:rsidRDefault="003D2CE3" w:rsidP="00487173">
            <w:pPr>
              <w:spacing w:line="259" w:lineRule="auto"/>
              <w:rPr>
                <w:rFonts w:cstheme="minorHAnsi"/>
                <w:sz w:val="16"/>
                <w:szCs w:val="16"/>
              </w:rPr>
            </w:pPr>
            <w:r w:rsidRPr="00487173">
              <w:rPr>
                <w:rFonts w:cstheme="minorHAnsi"/>
                <w:sz w:val="16"/>
                <w:szCs w:val="16"/>
              </w:rPr>
              <w:t>120</w:t>
            </w:r>
          </w:p>
        </w:tc>
      </w:tr>
      <w:tr w:rsidR="003D2CE3" w:rsidRPr="00487173" w14:paraId="262BD40D" w14:textId="77777777" w:rsidTr="003D2CE3">
        <w:tc>
          <w:tcPr>
            <w:tcW w:w="1200" w:type="dxa"/>
          </w:tcPr>
          <w:p w14:paraId="32019ABB" w14:textId="77777777" w:rsidR="003D2CE3" w:rsidRPr="00487173" w:rsidRDefault="003D2CE3" w:rsidP="00487173">
            <w:pPr>
              <w:spacing w:line="259" w:lineRule="auto"/>
              <w:rPr>
                <w:rFonts w:cstheme="minorHAnsi"/>
                <w:sz w:val="16"/>
                <w:szCs w:val="16"/>
              </w:rPr>
            </w:pPr>
            <w:r w:rsidRPr="00487173">
              <w:rPr>
                <w:rFonts w:cstheme="minorHAnsi"/>
                <w:sz w:val="16"/>
                <w:szCs w:val="16"/>
              </w:rPr>
              <w:t>March</w:t>
            </w:r>
          </w:p>
        </w:tc>
        <w:tc>
          <w:tcPr>
            <w:tcW w:w="1701" w:type="dxa"/>
          </w:tcPr>
          <w:p w14:paraId="0299CFD4" w14:textId="77777777" w:rsidR="003D2CE3" w:rsidRPr="00487173" w:rsidRDefault="003D2CE3" w:rsidP="00487173">
            <w:pPr>
              <w:spacing w:line="259" w:lineRule="auto"/>
              <w:rPr>
                <w:rFonts w:cstheme="minorHAnsi"/>
                <w:sz w:val="16"/>
                <w:szCs w:val="16"/>
              </w:rPr>
            </w:pPr>
            <w:r w:rsidRPr="00487173">
              <w:rPr>
                <w:rFonts w:cstheme="minorHAnsi"/>
                <w:sz w:val="16"/>
                <w:szCs w:val="16"/>
              </w:rPr>
              <w:t>1336</w:t>
            </w:r>
          </w:p>
        </w:tc>
        <w:tc>
          <w:tcPr>
            <w:tcW w:w="1418" w:type="dxa"/>
          </w:tcPr>
          <w:p w14:paraId="61C6ADF6" w14:textId="77777777" w:rsidR="003D2CE3" w:rsidRPr="00487173" w:rsidRDefault="003D2CE3" w:rsidP="00487173">
            <w:pPr>
              <w:spacing w:line="259" w:lineRule="auto"/>
              <w:rPr>
                <w:rFonts w:cstheme="minorHAnsi"/>
                <w:sz w:val="16"/>
                <w:szCs w:val="16"/>
              </w:rPr>
            </w:pPr>
            <w:r w:rsidRPr="00487173">
              <w:rPr>
                <w:rFonts w:cstheme="minorHAnsi"/>
                <w:sz w:val="16"/>
                <w:szCs w:val="16"/>
              </w:rPr>
              <w:t>498</w:t>
            </w:r>
          </w:p>
        </w:tc>
        <w:tc>
          <w:tcPr>
            <w:tcW w:w="1418" w:type="dxa"/>
          </w:tcPr>
          <w:p w14:paraId="1E0CAE2F" w14:textId="77777777" w:rsidR="003D2CE3" w:rsidRPr="00487173" w:rsidRDefault="003D2CE3" w:rsidP="00487173">
            <w:pPr>
              <w:spacing w:line="259" w:lineRule="auto"/>
              <w:rPr>
                <w:rFonts w:cstheme="minorHAnsi"/>
                <w:sz w:val="16"/>
                <w:szCs w:val="16"/>
              </w:rPr>
            </w:pPr>
            <w:r w:rsidRPr="00487173">
              <w:rPr>
                <w:rFonts w:cstheme="minorHAnsi"/>
                <w:sz w:val="16"/>
                <w:szCs w:val="16"/>
              </w:rPr>
              <w:t>37.27</w:t>
            </w:r>
          </w:p>
        </w:tc>
        <w:tc>
          <w:tcPr>
            <w:tcW w:w="1418" w:type="dxa"/>
          </w:tcPr>
          <w:p w14:paraId="6782F632" w14:textId="77777777" w:rsidR="003D2CE3" w:rsidRPr="00487173" w:rsidRDefault="003D2CE3" w:rsidP="00487173">
            <w:pPr>
              <w:spacing w:line="259" w:lineRule="auto"/>
              <w:rPr>
                <w:rFonts w:cstheme="minorHAnsi"/>
                <w:sz w:val="16"/>
                <w:szCs w:val="16"/>
              </w:rPr>
            </w:pPr>
            <w:r w:rsidRPr="00487173">
              <w:rPr>
                <w:rFonts w:cstheme="minorHAnsi"/>
                <w:sz w:val="16"/>
                <w:szCs w:val="16"/>
              </w:rPr>
              <w:t>150</w:t>
            </w:r>
          </w:p>
        </w:tc>
      </w:tr>
      <w:tr w:rsidR="003D2CE3" w:rsidRPr="00487173" w14:paraId="169CFC6E" w14:textId="77777777" w:rsidTr="003D2CE3">
        <w:tc>
          <w:tcPr>
            <w:tcW w:w="1200" w:type="dxa"/>
          </w:tcPr>
          <w:p w14:paraId="7A72C22C" w14:textId="77777777" w:rsidR="003D2CE3" w:rsidRPr="00487173" w:rsidRDefault="003D2CE3" w:rsidP="00487173">
            <w:pPr>
              <w:spacing w:line="259" w:lineRule="auto"/>
              <w:rPr>
                <w:rFonts w:cstheme="minorHAnsi"/>
                <w:sz w:val="16"/>
                <w:szCs w:val="16"/>
              </w:rPr>
            </w:pPr>
            <w:r w:rsidRPr="00487173">
              <w:rPr>
                <w:rFonts w:cstheme="minorHAnsi"/>
                <w:sz w:val="16"/>
                <w:szCs w:val="16"/>
              </w:rPr>
              <w:t>April</w:t>
            </w:r>
          </w:p>
        </w:tc>
        <w:tc>
          <w:tcPr>
            <w:tcW w:w="1701" w:type="dxa"/>
          </w:tcPr>
          <w:p w14:paraId="1F900ED1" w14:textId="77777777" w:rsidR="003D2CE3" w:rsidRPr="00487173" w:rsidRDefault="003D2CE3" w:rsidP="00487173">
            <w:pPr>
              <w:spacing w:line="259" w:lineRule="auto"/>
              <w:rPr>
                <w:rFonts w:cstheme="minorHAnsi"/>
                <w:sz w:val="16"/>
                <w:szCs w:val="16"/>
              </w:rPr>
            </w:pPr>
            <w:r w:rsidRPr="00487173">
              <w:rPr>
                <w:rFonts w:cstheme="minorHAnsi"/>
                <w:sz w:val="16"/>
                <w:szCs w:val="16"/>
              </w:rPr>
              <w:t>1285</w:t>
            </w:r>
          </w:p>
        </w:tc>
        <w:tc>
          <w:tcPr>
            <w:tcW w:w="1418" w:type="dxa"/>
          </w:tcPr>
          <w:p w14:paraId="74953313" w14:textId="77777777" w:rsidR="003D2CE3" w:rsidRPr="00487173" w:rsidRDefault="003D2CE3" w:rsidP="00487173">
            <w:pPr>
              <w:spacing w:line="259" w:lineRule="auto"/>
              <w:rPr>
                <w:rFonts w:cstheme="minorHAnsi"/>
                <w:sz w:val="16"/>
                <w:szCs w:val="16"/>
              </w:rPr>
            </w:pPr>
            <w:r w:rsidRPr="00487173">
              <w:rPr>
                <w:rFonts w:cstheme="minorHAnsi"/>
                <w:sz w:val="16"/>
                <w:szCs w:val="16"/>
              </w:rPr>
              <w:t>637</w:t>
            </w:r>
          </w:p>
        </w:tc>
        <w:tc>
          <w:tcPr>
            <w:tcW w:w="1418" w:type="dxa"/>
          </w:tcPr>
          <w:p w14:paraId="1AD5673A" w14:textId="77777777" w:rsidR="003D2CE3" w:rsidRPr="00487173" w:rsidRDefault="003D2CE3" w:rsidP="00487173">
            <w:pPr>
              <w:spacing w:line="259" w:lineRule="auto"/>
              <w:rPr>
                <w:rFonts w:cstheme="minorHAnsi"/>
                <w:sz w:val="16"/>
                <w:szCs w:val="16"/>
              </w:rPr>
            </w:pPr>
            <w:r w:rsidRPr="00487173">
              <w:rPr>
                <w:rFonts w:cstheme="minorHAnsi"/>
                <w:sz w:val="16"/>
                <w:szCs w:val="16"/>
              </w:rPr>
              <w:t>49.57</w:t>
            </w:r>
          </w:p>
        </w:tc>
        <w:tc>
          <w:tcPr>
            <w:tcW w:w="1418" w:type="dxa"/>
          </w:tcPr>
          <w:p w14:paraId="07E5D159" w14:textId="77777777" w:rsidR="003D2CE3" w:rsidRPr="00487173" w:rsidRDefault="003D2CE3" w:rsidP="00487173">
            <w:pPr>
              <w:spacing w:line="259" w:lineRule="auto"/>
              <w:rPr>
                <w:rFonts w:cstheme="minorHAnsi"/>
                <w:sz w:val="16"/>
                <w:szCs w:val="16"/>
              </w:rPr>
            </w:pPr>
            <w:r w:rsidRPr="00487173">
              <w:rPr>
                <w:rFonts w:cstheme="minorHAnsi"/>
                <w:sz w:val="16"/>
                <w:szCs w:val="16"/>
              </w:rPr>
              <w:t>160</w:t>
            </w:r>
          </w:p>
        </w:tc>
      </w:tr>
      <w:tr w:rsidR="003D2CE3" w:rsidRPr="00487173" w14:paraId="14951593" w14:textId="77777777" w:rsidTr="003D2CE3">
        <w:tc>
          <w:tcPr>
            <w:tcW w:w="1200" w:type="dxa"/>
          </w:tcPr>
          <w:p w14:paraId="1F8CCB2D" w14:textId="77777777" w:rsidR="003D2CE3" w:rsidRPr="00487173" w:rsidRDefault="003D2CE3" w:rsidP="00487173">
            <w:pPr>
              <w:spacing w:line="259" w:lineRule="auto"/>
              <w:rPr>
                <w:rFonts w:cstheme="minorHAnsi"/>
                <w:sz w:val="16"/>
                <w:szCs w:val="16"/>
              </w:rPr>
            </w:pPr>
            <w:r w:rsidRPr="00487173">
              <w:rPr>
                <w:rFonts w:cstheme="minorHAnsi"/>
                <w:sz w:val="16"/>
                <w:szCs w:val="16"/>
              </w:rPr>
              <w:t>May</w:t>
            </w:r>
          </w:p>
        </w:tc>
        <w:tc>
          <w:tcPr>
            <w:tcW w:w="1701" w:type="dxa"/>
          </w:tcPr>
          <w:p w14:paraId="775B2E33" w14:textId="77777777" w:rsidR="003D2CE3" w:rsidRPr="00487173" w:rsidRDefault="003D2CE3" w:rsidP="00487173">
            <w:pPr>
              <w:spacing w:line="259" w:lineRule="auto"/>
              <w:rPr>
                <w:rFonts w:cstheme="minorHAnsi"/>
                <w:sz w:val="16"/>
                <w:szCs w:val="16"/>
              </w:rPr>
            </w:pPr>
            <w:r w:rsidRPr="00487173">
              <w:rPr>
                <w:rFonts w:cstheme="minorHAnsi"/>
                <w:sz w:val="16"/>
                <w:szCs w:val="16"/>
              </w:rPr>
              <w:t>920</w:t>
            </w:r>
          </w:p>
        </w:tc>
        <w:tc>
          <w:tcPr>
            <w:tcW w:w="1418" w:type="dxa"/>
          </w:tcPr>
          <w:p w14:paraId="000844DB" w14:textId="77777777" w:rsidR="003D2CE3" w:rsidRPr="00487173" w:rsidRDefault="003D2CE3" w:rsidP="00487173">
            <w:pPr>
              <w:spacing w:line="259" w:lineRule="auto"/>
              <w:rPr>
                <w:rFonts w:cstheme="minorHAnsi"/>
                <w:sz w:val="16"/>
                <w:szCs w:val="16"/>
              </w:rPr>
            </w:pPr>
            <w:r w:rsidRPr="00487173">
              <w:rPr>
                <w:rFonts w:cstheme="minorHAnsi"/>
                <w:sz w:val="16"/>
                <w:szCs w:val="16"/>
              </w:rPr>
              <w:t>527</w:t>
            </w:r>
          </w:p>
        </w:tc>
        <w:tc>
          <w:tcPr>
            <w:tcW w:w="1418" w:type="dxa"/>
          </w:tcPr>
          <w:p w14:paraId="58462F71" w14:textId="77777777" w:rsidR="003D2CE3" w:rsidRPr="00487173" w:rsidRDefault="003D2CE3" w:rsidP="00487173">
            <w:pPr>
              <w:spacing w:line="259" w:lineRule="auto"/>
              <w:rPr>
                <w:rFonts w:cstheme="minorHAnsi"/>
                <w:sz w:val="16"/>
                <w:szCs w:val="16"/>
              </w:rPr>
            </w:pPr>
            <w:r w:rsidRPr="00487173">
              <w:rPr>
                <w:rFonts w:cstheme="minorHAnsi"/>
                <w:sz w:val="16"/>
                <w:szCs w:val="16"/>
              </w:rPr>
              <w:t>57.28</w:t>
            </w:r>
          </w:p>
        </w:tc>
        <w:tc>
          <w:tcPr>
            <w:tcW w:w="1418" w:type="dxa"/>
          </w:tcPr>
          <w:p w14:paraId="1796F080" w14:textId="77777777" w:rsidR="003D2CE3" w:rsidRPr="00487173" w:rsidRDefault="003D2CE3" w:rsidP="00487173">
            <w:pPr>
              <w:spacing w:line="259" w:lineRule="auto"/>
              <w:rPr>
                <w:rFonts w:cstheme="minorHAnsi"/>
                <w:sz w:val="16"/>
                <w:szCs w:val="16"/>
              </w:rPr>
            </w:pPr>
            <w:r w:rsidRPr="00487173">
              <w:rPr>
                <w:rFonts w:cstheme="minorHAnsi"/>
                <w:sz w:val="16"/>
                <w:szCs w:val="16"/>
              </w:rPr>
              <w:t>240</w:t>
            </w:r>
          </w:p>
        </w:tc>
      </w:tr>
      <w:tr w:rsidR="003D2CE3" w:rsidRPr="00487173" w14:paraId="6FC2F112" w14:textId="77777777" w:rsidTr="003D2CE3">
        <w:tc>
          <w:tcPr>
            <w:tcW w:w="1200" w:type="dxa"/>
          </w:tcPr>
          <w:p w14:paraId="36696F49" w14:textId="77777777" w:rsidR="003D2CE3" w:rsidRPr="00487173" w:rsidRDefault="003D2CE3" w:rsidP="00487173">
            <w:pPr>
              <w:spacing w:line="259" w:lineRule="auto"/>
              <w:rPr>
                <w:rFonts w:cstheme="minorHAnsi"/>
                <w:sz w:val="16"/>
                <w:szCs w:val="16"/>
              </w:rPr>
            </w:pPr>
            <w:r w:rsidRPr="00487173">
              <w:rPr>
                <w:rFonts w:cstheme="minorHAnsi"/>
                <w:sz w:val="16"/>
                <w:szCs w:val="16"/>
              </w:rPr>
              <w:t>June</w:t>
            </w:r>
          </w:p>
        </w:tc>
        <w:tc>
          <w:tcPr>
            <w:tcW w:w="1701" w:type="dxa"/>
          </w:tcPr>
          <w:p w14:paraId="05DF16EB" w14:textId="77777777" w:rsidR="003D2CE3" w:rsidRPr="00487173" w:rsidRDefault="003D2CE3" w:rsidP="00487173">
            <w:pPr>
              <w:spacing w:line="259" w:lineRule="auto"/>
              <w:rPr>
                <w:rFonts w:cstheme="minorHAnsi"/>
                <w:sz w:val="16"/>
                <w:szCs w:val="16"/>
              </w:rPr>
            </w:pPr>
            <w:r w:rsidRPr="00487173">
              <w:rPr>
                <w:rFonts w:cstheme="minorHAnsi"/>
                <w:sz w:val="16"/>
                <w:szCs w:val="16"/>
              </w:rPr>
              <w:t>1482</w:t>
            </w:r>
          </w:p>
        </w:tc>
        <w:tc>
          <w:tcPr>
            <w:tcW w:w="1418" w:type="dxa"/>
          </w:tcPr>
          <w:p w14:paraId="5A7EEF37" w14:textId="77777777" w:rsidR="003D2CE3" w:rsidRPr="00487173" w:rsidRDefault="003D2CE3" w:rsidP="00487173">
            <w:pPr>
              <w:spacing w:line="259" w:lineRule="auto"/>
              <w:rPr>
                <w:rFonts w:cstheme="minorHAnsi"/>
                <w:sz w:val="16"/>
                <w:szCs w:val="16"/>
              </w:rPr>
            </w:pPr>
            <w:r w:rsidRPr="00487173">
              <w:rPr>
                <w:rFonts w:cstheme="minorHAnsi"/>
                <w:sz w:val="16"/>
                <w:szCs w:val="16"/>
              </w:rPr>
              <w:t>987</w:t>
            </w:r>
          </w:p>
        </w:tc>
        <w:tc>
          <w:tcPr>
            <w:tcW w:w="1418" w:type="dxa"/>
          </w:tcPr>
          <w:p w14:paraId="52ABF383" w14:textId="77777777" w:rsidR="003D2CE3" w:rsidRPr="00487173" w:rsidRDefault="003D2CE3" w:rsidP="00487173">
            <w:pPr>
              <w:spacing w:line="259" w:lineRule="auto"/>
              <w:rPr>
                <w:rFonts w:cstheme="minorHAnsi"/>
                <w:sz w:val="16"/>
                <w:szCs w:val="16"/>
              </w:rPr>
            </w:pPr>
            <w:r w:rsidRPr="00487173">
              <w:rPr>
                <w:rFonts w:cstheme="minorHAnsi"/>
                <w:sz w:val="16"/>
                <w:szCs w:val="16"/>
              </w:rPr>
              <w:t>66.59</w:t>
            </w:r>
          </w:p>
        </w:tc>
        <w:tc>
          <w:tcPr>
            <w:tcW w:w="1418" w:type="dxa"/>
          </w:tcPr>
          <w:p w14:paraId="29A9BCF6" w14:textId="77777777" w:rsidR="003D2CE3" w:rsidRPr="00487173" w:rsidRDefault="003D2CE3" w:rsidP="00487173">
            <w:pPr>
              <w:spacing w:line="259" w:lineRule="auto"/>
              <w:rPr>
                <w:rFonts w:cstheme="minorHAnsi"/>
                <w:sz w:val="16"/>
                <w:szCs w:val="16"/>
              </w:rPr>
            </w:pPr>
            <w:r w:rsidRPr="00487173">
              <w:rPr>
                <w:rFonts w:cstheme="minorHAnsi"/>
                <w:sz w:val="16"/>
                <w:szCs w:val="16"/>
              </w:rPr>
              <w:t>270</w:t>
            </w:r>
          </w:p>
        </w:tc>
      </w:tr>
      <w:tr w:rsidR="003D2CE3" w:rsidRPr="00487173" w14:paraId="1564C30C" w14:textId="77777777" w:rsidTr="003D2CE3">
        <w:tc>
          <w:tcPr>
            <w:tcW w:w="1200" w:type="dxa"/>
          </w:tcPr>
          <w:p w14:paraId="24A73939" w14:textId="77777777" w:rsidR="003D2CE3" w:rsidRPr="00487173" w:rsidRDefault="003D2CE3" w:rsidP="00487173">
            <w:pPr>
              <w:spacing w:line="259" w:lineRule="auto"/>
              <w:rPr>
                <w:rFonts w:cstheme="minorHAnsi"/>
                <w:sz w:val="16"/>
                <w:szCs w:val="16"/>
              </w:rPr>
            </w:pPr>
            <w:r w:rsidRPr="00487173">
              <w:rPr>
                <w:rFonts w:cstheme="minorHAnsi"/>
                <w:sz w:val="16"/>
                <w:szCs w:val="16"/>
              </w:rPr>
              <w:t>July</w:t>
            </w:r>
          </w:p>
        </w:tc>
        <w:tc>
          <w:tcPr>
            <w:tcW w:w="1701" w:type="dxa"/>
          </w:tcPr>
          <w:p w14:paraId="3E4B18F2" w14:textId="77777777" w:rsidR="003D2CE3" w:rsidRPr="00487173" w:rsidRDefault="003D2CE3" w:rsidP="00487173">
            <w:pPr>
              <w:spacing w:line="259" w:lineRule="auto"/>
              <w:rPr>
                <w:rFonts w:cstheme="minorHAnsi"/>
                <w:sz w:val="16"/>
                <w:szCs w:val="16"/>
              </w:rPr>
            </w:pPr>
            <w:r w:rsidRPr="00487173">
              <w:rPr>
                <w:rFonts w:cstheme="minorHAnsi"/>
                <w:sz w:val="16"/>
                <w:szCs w:val="16"/>
              </w:rPr>
              <w:t>1973</w:t>
            </w:r>
          </w:p>
        </w:tc>
        <w:tc>
          <w:tcPr>
            <w:tcW w:w="1418" w:type="dxa"/>
          </w:tcPr>
          <w:p w14:paraId="6208E290" w14:textId="77777777" w:rsidR="003D2CE3" w:rsidRPr="00487173" w:rsidRDefault="003D2CE3" w:rsidP="00487173">
            <w:pPr>
              <w:spacing w:line="259" w:lineRule="auto"/>
              <w:rPr>
                <w:rFonts w:cstheme="minorHAnsi"/>
                <w:sz w:val="16"/>
                <w:szCs w:val="16"/>
              </w:rPr>
            </w:pPr>
            <w:r w:rsidRPr="00487173">
              <w:rPr>
                <w:rFonts w:cstheme="minorHAnsi"/>
                <w:sz w:val="16"/>
                <w:szCs w:val="16"/>
              </w:rPr>
              <w:t>1064</w:t>
            </w:r>
          </w:p>
        </w:tc>
        <w:tc>
          <w:tcPr>
            <w:tcW w:w="1418" w:type="dxa"/>
          </w:tcPr>
          <w:p w14:paraId="09E8A8AD" w14:textId="77777777" w:rsidR="003D2CE3" w:rsidRPr="00487173" w:rsidRDefault="003D2CE3" w:rsidP="00487173">
            <w:pPr>
              <w:spacing w:line="259" w:lineRule="auto"/>
              <w:rPr>
                <w:rFonts w:cstheme="minorHAnsi"/>
                <w:sz w:val="16"/>
                <w:szCs w:val="16"/>
              </w:rPr>
            </w:pPr>
            <w:r w:rsidRPr="00487173">
              <w:rPr>
                <w:rFonts w:cstheme="minorHAnsi"/>
                <w:sz w:val="16"/>
                <w:szCs w:val="16"/>
              </w:rPr>
              <w:t>53.92</w:t>
            </w:r>
          </w:p>
        </w:tc>
        <w:tc>
          <w:tcPr>
            <w:tcW w:w="1418" w:type="dxa"/>
          </w:tcPr>
          <w:p w14:paraId="3D9B99B6" w14:textId="77777777" w:rsidR="003D2CE3" w:rsidRPr="00487173" w:rsidRDefault="003D2CE3" w:rsidP="00487173">
            <w:pPr>
              <w:spacing w:line="259" w:lineRule="auto"/>
              <w:rPr>
                <w:rFonts w:cstheme="minorHAnsi"/>
                <w:sz w:val="16"/>
                <w:szCs w:val="16"/>
              </w:rPr>
            </w:pPr>
            <w:r w:rsidRPr="00487173">
              <w:rPr>
                <w:rFonts w:cstheme="minorHAnsi"/>
                <w:sz w:val="16"/>
                <w:szCs w:val="16"/>
              </w:rPr>
              <w:t>180</w:t>
            </w:r>
          </w:p>
        </w:tc>
      </w:tr>
      <w:tr w:rsidR="003D2CE3" w:rsidRPr="00487173" w14:paraId="3838C115" w14:textId="77777777" w:rsidTr="003D2CE3">
        <w:tc>
          <w:tcPr>
            <w:tcW w:w="1200" w:type="dxa"/>
          </w:tcPr>
          <w:p w14:paraId="559B545D" w14:textId="77777777" w:rsidR="003D2CE3" w:rsidRPr="00487173" w:rsidRDefault="003D2CE3" w:rsidP="00487173">
            <w:pPr>
              <w:spacing w:line="259" w:lineRule="auto"/>
              <w:rPr>
                <w:rFonts w:cstheme="minorHAnsi"/>
                <w:sz w:val="16"/>
                <w:szCs w:val="16"/>
              </w:rPr>
            </w:pPr>
            <w:r w:rsidRPr="00487173">
              <w:rPr>
                <w:rFonts w:cstheme="minorHAnsi"/>
                <w:sz w:val="16"/>
                <w:szCs w:val="16"/>
              </w:rPr>
              <w:t>August</w:t>
            </w:r>
          </w:p>
        </w:tc>
        <w:tc>
          <w:tcPr>
            <w:tcW w:w="1701" w:type="dxa"/>
          </w:tcPr>
          <w:p w14:paraId="430045AF" w14:textId="77777777" w:rsidR="003D2CE3" w:rsidRPr="00487173" w:rsidRDefault="003D2CE3" w:rsidP="00487173">
            <w:pPr>
              <w:spacing w:line="259" w:lineRule="auto"/>
              <w:rPr>
                <w:rFonts w:cstheme="minorHAnsi"/>
                <w:sz w:val="16"/>
                <w:szCs w:val="16"/>
              </w:rPr>
            </w:pPr>
            <w:r w:rsidRPr="00487173">
              <w:rPr>
                <w:rFonts w:cstheme="minorHAnsi"/>
                <w:sz w:val="16"/>
                <w:szCs w:val="16"/>
              </w:rPr>
              <w:t>1585</w:t>
            </w:r>
          </w:p>
        </w:tc>
        <w:tc>
          <w:tcPr>
            <w:tcW w:w="1418" w:type="dxa"/>
          </w:tcPr>
          <w:p w14:paraId="7C7E1281" w14:textId="77777777" w:rsidR="003D2CE3" w:rsidRPr="00487173" w:rsidRDefault="003D2CE3" w:rsidP="00487173">
            <w:pPr>
              <w:spacing w:line="259" w:lineRule="auto"/>
              <w:rPr>
                <w:rFonts w:cstheme="minorHAnsi"/>
                <w:sz w:val="16"/>
                <w:szCs w:val="16"/>
              </w:rPr>
            </w:pPr>
            <w:r w:rsidRPr="00487173">
              <w:rPr>
                <w:rFonts w:cstheme="minorHAnsi"/>
                <w:sz w:val="16"/>
                <w:szCs w:val="16"/>
              </w:rPr>
              <w:t>1195</w:t>
            </w:r>
          </w:p>
        </w:tc>
        <w:tc>
          <w:tcPr>
            <w:tcW w:w="1418" w:type="dxa"/>
          </w:tcPr>
          <w:p w14:paraId="0B98C718" w14:textId="77777777" w:rsidR="003D2CE3" w:rsidRPr="00487173" w:rsidRDefault="003D2CE3" w:rsidP="00487173">
            <w:pPr>
              <w:spacing w:line="259" w:lineRule="auto"/>
              <w:rPr>
                <w:rFonts w:cstheme="minorHAnsi"/>
                <w:sz w:val="16"/>
                <w:szCs w:val="16"/>
              </w:rPr>
            </w:pPr>
            <w:r w:rsidRPr="00487173">
              <w:rPr>
                <w:rFonts w:cstheme="minorHAnsi"/>
                <w:sz w:val="16"/>
                <w:szCs w:val="16"/>
              </w:rPr>
              <w:t>75.39</w:t>
            </w:r>
          </w:p>
        </w:tc>
        <w:tc>
          <w:tcPr>
            <w:tcW w:w="1418" w:type="dxa"/>
          </w:tcPr>
          <w:p w14:paraId="7F1A8A4E" w14:textId="77777777" w:rsidR="003D2CE3" w:rsidRPr="00487173" w:rsidRDefault="003D2CE3" w:rsidP="00487173">
            <w:pPr>
              <w:spacing w:line="259" w:lineRule="auto"/>
              <w:rPr>
                <w:rFonts w:cstheme="minorHAnsi"/>
                <w:sz w:val="16"/>
                <w:szCs w:val="16"/>
              </w:rPr>
            </w:pPr>
            <w:r w:rsidRPr="00487173">
              <w:rPr>
                <w:rFonts w:cstheme="minorHAnsi"/>
                <w:sz w:val="16"/>
                <w:szCs w:val="16"/>
              </w:rPr>
              <w:t>260</w:t>
            </w:r>
          </w:p>
        </w:tc>
      </w:tr>
      <w:tr w:rsidR="003D2CE3" w:rsidRPr="00487173" w14:paraId="3FA3F9F4" w14:textId="77777777" w:rsidTr="003D2CE3">
        <w:tc>
          <w:tcPr>
            <w:tcW w:w="1200" w:type="dxa"/>
          </w:tcPr>
          <w:p w14:paraId="74540816" w14:textId="77777777" w:rsidR="003D2CE3" w:rsidRPr="00487173" w:rsidRDefault="003D2CE3" w:rsidP="00487173">
            <w:pPr>
              <w:spacing w:line="259" w:lineRule="auto"/>
              <w:rPr>
                <w:rFonts w:cstheme="minorHAnsi"/>
                <w:sz w:val="16"/>
                <w:szCs w:val="16"/>
              </w:rPr>
            </w:pPr>
            <w:r w:rsidRPr="00487173">
              <w:rPr>
                <w:rFonts w:cstheme="minorHAnsi"/>
                <w:sz w:val="16"/>
                <w:szCs w:val="16"/>
              </w:rPr>
              <w:t>September</w:t>
            </w:r>
          </w:p>
        </w:tc>
        <w:tc>
          <w:tcPr>
            <w:tcW w:w="1701" w:type="dxa"/>
          </w:tcPr>
          <w:p w14:paraId="56C71C71" w14:textId="77777777" w:rsidR="003D2CE3" w:rsidRPr="00487173" w:rsidRDefault="003D2CE3" w:rsidP="00487173">
            <w:pPr>
              <w:spacing w:line="259" w:lineRule="auto"/>
              <w:rPr>
                <w:rFonts w:cstheme="minorHAnsi"/>
                <w:sz w:val="16"/>
                <w:szCs w:val="16"/>
              </w:rPr>
            </w:pPr>
            <w:r w:rsidRPr="00487173">
              <w:rPr>
                <w:rFonts w:cstheme="minorHAnsi"/>
                <w:sz w:val="16"/>
                <w:szCs w:val="16"/>
              </w:rPr>
              <w:t>1213</w:t>
            </w:r>
          </w:p>
        </w:tc>
        <w:tc>
          <w:tcPr>
            <w:tcW w:w="1418" w:type="dxa"/>
          </w:tcPr>
          <w:p w14:paraId="2F9AFCFC" w14:textId="77777777" w:rsidR="003D2CE3" w:rsidRPr="00487173" w:rsidRDefault="003D2CE3" w:rsidP="00487173">
            <w:pPr>
              <w:spacing w:line="259" w:lineRule="auto"/>
              <w:rPr>
                <w:rFonts w:cstheme="minorHAnsi"/>
                <w:sz w:val="16"/>
                <w:szCs w:val="16"/>
              </w:rPr>
            </w:pPr>
            <w:r w:rsidRPr="00487173">
              <w:rPr>
                <w:rFonts w:cstheme="minorHAnsi"/>
                <w:sz w:val="16"/>
                <w:szCs w:val="16"/>
              </w:rPr>
              <w:t>675</w:t>
            </w:r>
          </w:p>
        </w:tc>
        <w:tc>
          <w:tcPr>
            <w:tcW w:w="1418" w:type="dxa"/>
          </w:tcPr>
          <w:p w14:paraId="67E81288" w14:textId="77777777" w:rsidR="003D2CE3" w:rsidRPr="00487173" w:rsidRDefault="003D2CE3" w:rsidP="00487173">
            <w:pPr>
              <w:spacing w:line="259" w:lineRule="auto"/>
              <w:rPr>
                <w:rFonts w:cstheme="minorHAnsi"/>
                <w:sz w:val="16"/>
                <w:szCs w:val="16"/>
              </w:rPr>
            </w:pPr>
            <w:r w:rsidRPr="00487173">
              <w:rPr>
                <w:rFonts w:cstheme="minorHAnsi"/>
                <w:sz w:val="16"/>
                <w:szCs w:val="16"/>
              </w:rPr>
              <w:t>55.64</w:t>
            </w:r>
          </w:p>
        </w:tc>
        <w:tc>
          <w:tcPr>
            <w:tcW w:w="1418" w:type="dxa"/>
          </w:tcPr>
          <w:p w14:paraId="4D1BD415" w14:textId="77777777" w:rsidR="003D2CE3" w:rsidRPr="00487173" w:rsidRDefault="003D2CE3" w:rsidP="00487173">
            <w:pPr>
              <w:spacing w:line="259" w:lineRule="auto"/>
              <w:rPr>
                <w:rFonts w:cstheme="minorHAnsi"/>
                <w:sz w:val="16"/>
                <w:szCs w:val="16"/>
              </w:rPr>
            </w:pPr>
            <w:r w:rsidRPr="00487173">
              <w:rPr>
                <w:rFonts w:cstheme="minorHAnsi"/>
                <w:sz w:val="16"/>
                <w:szCs w:val="16"/>
              </w:rPr>
              <w:t>210</w:t>
            </w:r>
          </w:p>
        </w:tc>
      </w:tr>
      <w:tr w:rsidR="003D2CE3" w:rsidRPr="00487173" w14:paraId="03B58B5A" w14:textId="77777777" w:rsidTr="003D2CE3">
        <w:tc>
          <w:tcPr>
            <w:tcW w:w="1200" w:type="dxa"/>
          </w:tcPr>
          <w:p w14:paraId="10B8D4B1" w14:textId="77777777" w:rsidR="003D2CE3" w:rsidRPr="00487173" w:rsidRDefault="003D2CE3" w:rsidP="00487173">
            <w:pPr>
              <w:spacing w:line="259" w:lineRule="auto"/>
              <w:rPr>
                <w:rFonts w:cstheme="minorHAnsi"/>
                <w:sz w:val="16"/>
                <w:szCs w:val="16"/>
              </w:rPr>
            </w:pPr>
            <w:r w:rsidRPr="00487173">
              <w:rPr>
                <w:rFonts w:cstheme="minorHAnsi"/>
                <w:sz w:val="16"/>
                <w:szCs w:val="16"/>
              </w:rPr>
              <w:t>October</w:t>
            </w:r>
          </w:p>
        </w:tc>
        <w:tc>
          <w:tcPr>
            <w:tcW w:w="1701" w:type="dxa"/>
          </w:tcPr>
          <w:p w14:paraId="1DC455FB" w14:textId="77777777" w:rsidR="003D2CE3" w:rsidRPr="00487173" w:rsidRDefault="003D2CE3" w:rsidP="00487173">
            <w:pPr>
              <w:spacing w:line="259" w:lineRule="auto"/>
              <w:rPr>
                <w:rFonts w:cstheme="minorHAnsi"/>
                <w:sz w:val="16"/>
                <w:szCs w:val="16"/>
              </w:rPr>
            </w:pPr>
            <w:r w:rsidRPr="00487173">
              <w:rPr>
                <w:rFonts w:cstheme="minorHAnsi"/>
                <w:sz w:val="16"/>
                <w:szCs w:val="16"/>
              </w:rPr>
              <w:t>1386</w:t>
            </w:r>
          </w:p>
        </w:tc>
        <w:tc>
          <w:tcPr>
            <w:tcW w:w="1418" w:type="dxa"/>
          </w:tcPr>
          <w:p w14:paraId="10234332" w14:textId="77777777" w:rsidR="003D2CE3" w:rsidRPr="00487173" w:rsidRDefault="003D2CE3" w:rsidP="00487173">
            <w:pPr>
              <w:spacing w:line="259" w:lineRule="auto"/>
              <w:rPr>
                <w:rFonts w:cstheme="minorHAnsi"/>
                <w:sz w:val="16"/>
                <w:szCs w:val="16"/>
              </w:rPr>
            </w:pPr>
            <w:r w:rsidRPr="00487173">
              <w:rPr>
                <w:rFonts w:cstheme="minorHAnsi"/>
                <w:sz w:val="16"/>
                <w:szCs w:val="16"/>
              </w:rPr>
              <w:t>620</w:t>
            </w:r>
          </w:p>
        </w:tc>
        <w:tc>
          <w:tcPr>
            <w:tcW w:w="1418" w:type="dxa"/>
          </w:tcPr>
          <w:p w14:paraId="33D593CE" w14:textId="77777777" w:rsidR="003D2CE3" w:rsidRPr="00487173" w:rsidRDefault="003D2CE3" w:rsidP="00487173">
            <w:pPr>
              <w:spacing w:line="259" w:lineRule="auto"/>
              <w:rPr>
                <w:rFonts w:cstheme="minorHAnsi"/>
                <w:sz w:val="16"/>
                <w:szCs w:val="16"/>
              </w:rPr>
            </w:pPr>
            <w:r w:rsidRPr="00487173">
              <w:rPr>
                <w:rFonts w:cstheme="minorHAnsi"/>
                <w:sz w:val="16"/>
                <w:szCs w:val="16"/>
              </w:rPr>
              <w:t>44.73</w:t>
            </w:r>
          </w:p>
        </w:tc>
        <w:tc>
          <w:tcPr>
            <w:tcW w:w="1418" w:type="dxa"/>
          </w:tcPr>
          <w:p w14:paraId="239419FC" w14:textId="77777777" w:rsidR="003D2CE3" w:rsidRPr="00487173" w:rsidRDefault="003D2CE3" w:rsidP="00487173">
            <w:pPr>
              <w:spacing w:line="259" w:lineRule="auto"/>
              <w:rPr>
                <w:rFonts w:cstheme="minorHAnsi"/>
                <w:sz w:val="16"/>
                <w:szCs w:val="16"/>
              </w:rPr>
            </w:pPr>
            <w:r w:rsidRPr="00487173">
              <w:rPr>
                <w:rFonts w:cstheme="minorHAnsi"/>
                <w:sz w:val="16"/>
                <w:szCs w:val="16"/>
              </w:rPr>
              <w:t>190</w:t>
            </w:r>
          </w:p>
        </w:tc>
      </w:tr>
      <w:tr w:rsidR="003D2CE3" w:rsidRPr="00487173" w14:paraId="2BFC3D55" w14:textId="77777777" w:rsidTr="003D2CE3">
        <w:tc>
          <w:tcPr>
            <w:tcW w:w="1200" w:type="dxa"/>
          </w:tcPr>
          <w:p w14:paraId="66AFB503" w14:textId="77777777" w:rsidR="003D2CE3" w:rsidRPr="00487173" w:rsidRDefault="003D2CE3" w:rsidP="00487173">
            <w:pPr>
              <w:spacing w:line="259" w:lineRule="auto"/>
              <w:rPr>
                <w:rFonts w:cstheme="minorHAnsi"/>
                <w:sz w:val="16"/>
                <w:szCs w:val="16"/>
              </w:rPr>
            </w:pPr>
            <w:r w:rsidRPr="00487173">
              <w:rPr>
                <w:rFonts w:cstheme="minorHAnsi"/>
                <w:sz w:val="16"/>
                <w:szCs w:val="16"/>
              </w:rPr>
              <w:t>November</w:t>
            </w:r>
          </w:p>
        </w:tc>
        <w:tc>
          <w:tcPr>
            <w:tcW w:w="1701" w:type="dxa"/>
          </w:tcPr>
          <w:p w14:paraId="7DC03291" w14:textId="77777777" w:rsidR="003D2CE3" w:rsidRPr="00487173" w:rsidRDefault="003D2CE3" w:rsidP="00487173">
            <w:pPr>
              <w:spacing w:line="259" w:lineRule="auto"/>
              <w:rPr>
                <w:rFonts w:cstheme="minorHAnsi"/>
                <w:sz w:val="16"/>
                <w:szCs w:val="16"/>
              </w:rPr>
            </w:pPr>
            <w:r w:rsidRPr="00487173">
              <w:rPr>
                <w:rFonts w:cstheme="minorHAnsi"/>
                <w:sz w:val="16"/>
                <w:szCs w:val="16"/>
              </w:rPr>
              <w:t>1183</w:t>
            </w:r>
          </w:p>
        </w:tc>
        <w:tc>
          <w:tcPr>
            <w:tcW w:w="1418" w:type="dxa"/>
          </w:tcPr>
          <w:p w14:paraId="5160D5E4" w14:textId="77777777" w:rsidR="003D2CE3" w:rsidRPr="00487173" w:rsidRDefault="003D2CE3" w:rsidP="00487173">
            <w:pPr>
              <w:spacing w:line="259" w:lineRule="auto"/>
              <w:rPr>
                <w:rFonts w:cstheme="minorHAnsi"/>
                <w:sz w:val="16"/>
                <w:szCs w:val="16"/>
              </w:rPr>
            </w:pPr>
            <w:r w:rsidRPr="00487173">
              <w:rPr>
                <w:rFonts w:cstheme="minorHAnsi"/>
                <w:sz w:val="16"/>
                <w:szCs w:val="16"/>
              </w:rPr>
              <w:t>863</w:t>
            </w:r>
          </w:p>
        </w:tc>
        <w:tc>
          <w:tcPr>
            <w:tcW w:w="1418" w:type="dxa"/>
          </w:tcPr>
          <w:p w14:paraId="0AFA775B" w14:textId="77777777" w:rsidR="003D2CE3" w:rsidRPr="00487173" w:rsidRDefault="003D2CE3" w:rsidP="00487173">
            <w:pPr>
              <w:spacing w:line="259" w:lineRule="auto"/>
              <w:rPr>
                <w:rFonts w:cstheme="minorHAnsi"/>
                <w:sz w:val="16"/>
                <w:szCs w:val="16"/>
              </w:rPr>
            </w:pPr>
            <w:r w:rsidRPr="00487173">
              <w:rPr>
                <w:rFonts w:cstheme="minorHAnsi"/>
                <w:sz w:val="16"/>
                <w:szCs w:val="16"/>
              </w:rPr>
              <w:t>72.95</w:t>
            </w:r>
          </w:p>
        </w:tc>
        <w:tc>
          <w:tcPr>
            <w:tcW w:w="1418" w:type="dxa"/>
          </w:tcPr>
          <w:p w14:paraId="45C18446" w14:textId="77777777" w:rsidR="003D2CE3" w:rsidRPr="00487173" w:rsidRDefault="003D2CE3" w:rsidP="00487173">
            <w:pPr>
              <w:spacing w:line="259" w:lineRule="auto"/>
              <w:rPr>
                <w:rFonts w:cstheme="minorHAnsi"/>
                <w:sz w:val="16"/>
                <w:szCs w:val="16"/>
              </w:rPr>
            </w:pPr>
            <w:r w:rsidRPr="00487173">
              <w:rPr>
                <w:rFonts w:cstheme="minorHAnsi"/>
                <w:sz w:val="16"/>
                <w:szCs w:val="16"/>
              </w:rPr>
              <w:t>190</w:t>
            </w:r>
          </w:p>
        </w:tc>
      </w:tr>
      <w:tr w:rsidR="003D2CE3" w:rsidRPr="00487173" w14:paraId="1E63D542" w14:textId="77777777" w:rsidTr="003D2CE3">
        <w:tc>
          <w:tcPr>
            <w:tcW w:w="1200" w:type="dxa"/>
          </w:tcPr>
          <w:p w14:paraId="06C9BFCC" w14:textId="77777777" w:rsidR="003D2CE3" w:rsidRPr="00487173" w:rsidRDefault="003D2CE3" w:rsidP="00487173">
            <w:pPr>
              <w:spacing w:line="259" w:lineRule="auto"/>
              <w:rPr>
                <w:rFonts w:cstheme="minorHAnsi"/>
                <w:sz w:val="16"/>
                <w:szCs w:val="16"/>
              </w:rPr>
            </w:pPr>
            <w:r w:rsidRPr="00487173">
              <w:rPr>
                <w:rFonts w:cstheme="minorHAnsi"/>
                <w:sz w:val="16"/>
                <w:szCs w:val="16"/>
              </w:rPr>
              <w:t>December</w:t>
            </w:r>
          </w:p>
        </w:tc>
        <w:tc>
          <w:tcPr>
            <w:tcW w:w="1701" w:type="dxa"/>
          </w:tcPr>
          <w:p w14:paraId="04CFA764" w14:textId="77777777" w:rsidR="003D2CE3" w:rsidRPr="00487173" w:rsidRDefault="003D2CE3" w:rsidP="00487173">
            <w:pPr>
              <w:spacing w:line="259" w:lineRule="auto"/>
              <w:rPr>
                <w:rFonts w:cstheme="minorHAnsi"/>
                <w:sz w:val="16"/>
                <w:szCs w:val="16"/>
              </w:rPr>
            </w:pPr>
            <w:r w:rsidRPr="00487173">
              <w:rPr>
                <w:rFonts w:cstheme="minorHAnsi"/>
                <w:sz w:val="16"/>
                <w:szCs w:val="16"/>
              </w:rPr>
              <w:t>1122</w:t>
            </w:r>
          </w:p>
        </w:tc>
        <w:tc>
          <w:tcPr>
            <w:tcW w:w="1418" w:type="dxa"/>
          </w:tcPr>
          <w:p w14:paraId="2D55563C" w14:textId="77777777" w:rsidR="003D2CE3" w:rsidRPr="00487173" w:rsidRDefault="003D2CE3" w:rsidP="00487173">
            <w:pPr>
              <w:spacing w:line="259" w:lineRule="auto"/>
              <w:rPr>
                <w:rFonts w:cstheme="minorHAnsi"/>
                <w:sz w:val="16"/>
                <w:szCs w:val="16"/>
              </w:rPr>
            </w:pPr>
            <w:r w:rsidRPr="00487173">
              <w:rPr>
                <w:rFonts w:cstheme="minorHAnsi"/>
                <w:sz w:val="16"/>
                <w:szCs w:val="16"/>
              </w:rPr>
              <w:t>534</w:t>
            </w:r>
          </w:p>
        </w:tc>
        <w:tc>
          <w:tcPr>
            <w:tcW w:w="1418" w:type="dxa"/>
          </w:tcPr>
          <w:p w14:paraId="3DDA0A66" w14:textId="77777777" w:rsidR="003D2CE3" w:rsidRPr="00487173" w:rsidRDefault="003D2CE3" w:rsidP="00487173">
            <w:pPr>
              <w:spacing w:line="259" w:lineRule="auto"/>
              <w:rPr>
                <w:rFonts w:cstheme="minorHAnsi"/>
                <w:sz w:val="16"/>
                <w:szCs w:val="16"/>
              </w:rPr>
            </w:pPr>
            <w:r w:rsidRPr="00487173">
              <w:rPr>
                <w:rFonts w:cstheme="minorHAnsi"/>
                <w:sz w:val="16"/>
                <w:szCs w:val="16"/>
              </w:rPr>
              <w:t>47.59</w:t>
            </w:r>
          </w:p>
        </w:tc>
        <w:tc>
          <w:tcPr>
            <w:tcW w:w="1418" w:type="dxa"/>
          </w:tcPr>
          <w:p w14:paraId="70CDB348" w14:textId="77777777" w:rsidR="003D2CE3" w:rsidRPr="00487173" w:rsidRDefault="003D2CE3" w:rsidP="00487173">
            <w:pPr>
              <w:spacing w:line="259" w:lineRule="auto"/>
              <w:rPr>
                <w:rFonts w:cstheme="minorHAnsi"/>
                <w:sz w:val="16"/>
                <w:szCs w:val="16"/>
              </w:rPr>
            </w:pPr>
            <w:r w:rsidRPr="00487173">
              <w:rPr>
                <w:rFonts w:cstheme="minorHAnsi"/>
                <w:sz w:val="16"/>
                <w:szCs w:val="16"/>
              </w:rPr>
              <w:t>210</w:t>
            </w:r>
          </w:p>
        </w:tc>
      </w:tr>
      <w:tr w:rsidR="003D2CE3" w:rsidRPr="00487173" w14:paraId="23966DA1" w14:textId="77777777" w:rsidTr="003D2CE3">
        <w:tc>
          <w:tcPr>
            <w:tcW w:w="1200" w:type="dxa"/>
          </w:tcPr>
          <w:p w14:paraId="76F90171" w14:textId="77777777" w:rsidR="003D2CE3" w:rsidRPr="00487173" w:rsidRDefault="003D2CE3" w:rsidP="00487173">
            <w:pPr>
              <w:spacing w:line="259" w:lineRule="auto"/>
              <w:rPr>
                <w:rFonts w:cstheme="minorHAnsi"/>
                <w:sz w:val="16"/>
                <w:szCs w:val="16"/>
              </w:rPr>
            </w:pPr>
            <w:r w:rsidRPr="00487173">
              <w:rPr>
                <w:rFonts w:cstheme="minorHAnsi"/>
                <w:sz w:val="16"/>
                <w:szCs w:val="16"/>
              </w:rPr>
              <w:t>Totals (Monthly Avg.)</w:t>
            </w:r>
          </w:p>
        </w:tc>
        <w:tc>
          <w:tcPr>
            <w:tcW w:w="1701" w:type="dxa"/>
          </w:tcPr>
          <w:p w14:paraId="49B93C4B" w14:textId="77777777" w:rsidR="003D2CE3" w:rsidRPr="00487173" w:rsidRDefault="003D2CE3" w:rsidP="00487173">
            <w:pPr>
              <w:spacing w:line="259" w:lineRule="auto"/>
              <w:rPr>
                <w:rFonts w:cstheme="minorHAnsi"/>
                <w:sz w:val="16"/>
                <w:szCs w:val="16"/>
              </w:rPr>
            </w:pPr>
            <w:r w:rsidRPr="00487173">
              <w:rPr>
                <w:rFonts w:cstheme="minorHAnsi"/>
                <w:sz w:val="16"/>
                <w:szCs w:val="16"/>
              </w:rPr>
              <w:t>14604</w:t>
            </w:r>
          </w:p>
          <w:p w14:paraId="624AE6FB" w14:textId="77777777" w:rsidR="003D2CE3" w:rsidRPr="00487173" w:rsidRDefault="003D2CE3" w:rsidP="00487173">
            <w:pPr>
              <w:spacing w:line="259" w:lineRule="auto"/>
              <w:rPr>
                <w:rFonts w:cstheme="minorHAnsi"/>
                <w:sz w:val="16"/>
                <w:szCs w:val="16"/>
              </w:rPr>
            </w:pPr>
            <w:r w:rsidRPr="00487173">
              <w:rPr>
                <w:rFonts w:cstheme="minorHAnsi"/>
                <w:sz w:val="16"/>
                <w:szCs w:val="16"/>
              </w:rPr>
              <w:t>(1,217)</w:t>
            </w:r>
          </w:p>
        </w:tc>
        <w:tc>
          <w:tcPr>
            <w:tcW w:w="1418" w:type="dxa"/>
          </w:tcPr>
          <w:p w14:paraId="6E8C0DF0" w14:textId="77777777" w:rsidR="003D2CE3" w:rsidRPr="00487173" w:rsidRDefault="003D2CE3" w:rsidP="00487173">
            <w:pPr>
              <w:spacing w:line="259" w:lineRule="auto"/>
              <w:rPr>
                <w:rFonts w:cstheme="minorHAnsi"/>
                <w:sz w:val="16"/>
                <w:szCs w:val="16"/>
              </w:rPr>
            </w:pPr>
            <w:r w:rsidRPr="00487173">
              <w:rPr>
                <w:rFonts w:cstheme="minorHAnsi"/>
                <w:sz w:val="16"/>
                <w:szCs w:val="16"/>
              </w:rPr>
              <w:t>8,532</w:t>
            </w:r>
          </w:p>
          <w:p w14:paraId="0DFF9977" w14:textId="77777777" w:rsidR="003D2CE3" w:rsidRPr="00487173" w:rsidRDefault="003D2CE3" w:rsidP="00487173">
            <w:pPr>
              <w:spacing w:line="259" w:lineRule="auto"/>
              <w:rPr>
                <w:rFonts w:cstheme="minorHAnsi"/>
                <w:sz w:val="16"/>
                <w:szCs w:val="16"/>
              </w:rPr>
            </w:pPr>
            <w:r w:rsidRPr="00487173">
              <w:rPr>
                <w:rFonts w:cstheme="minorHAnsi"/>
                <w:sz w:val="16"/>
                <w:szCs w:val="16"/>
              </w:rPr>
              <w:t>(711)</w:t>
            </w:r>
          </w:p>
        </w:tc>
        <w:tc>
          <w:tcPr>
            <w:tcW w:w="1418" w:type="dxa"/>
          </w:tcPr>
          <w:p w14:paraId="21AF25A7" w14:textId="77777777" w:rsidR="003D2CE3" w:rsidRPr="00487173" w:rsidRDefault="003D2CE3" w:rsidP="00487173">
            <w:pPr>
              <w:spacing w:line="259" w:lineRule="auto"/>
              <w:rPr>
                <w:rFonts w:cstheme="minorHAnsi"/>
                <w:sz w:val="16"/>
                <w:szCs w:val="16"/>
              </w:rPr>
            </w:pPr>
            <w:r w:rsidRPr="00487173">
              <w:rPr>
                <w:rFonts w:cstheme="minorHAnsi"/>
                <w:sz w:val="16"/>
                <w:szCs w:val="16"/>
              </w:rPr>
              <w:t>58.42</w:t>
            </w:r>
          </w:p>
        </w:tc>
        <w:tc>
          <w:tcPr>
            <w:tcW w:w="1418" w:type="dxa"/>
          </w:tcPr>
          <w:p w14:paraId="57442CB7" w14:textId="77777777" w:rsidR="003D2CE3" w:rsidRPr="00487173" w:rsidRDefault="003D2CE3" w:rsidP="00487173">
            <w:pPr>
              <w:spacing w:line="259" w:lineRule="auto"/>
              <w:rPr>
                <w:rFonts w:cstheme="minorHAnsi"/>
                <w:sz w:val="16"/>
                <w:szCs w:val="16"/>
              </w:rPr>
            </w:pPr>
            <w:r w:rsidRPr="00487173">
              <w:rPr>
                <w:rFonts w:cstheme="minorHAnsi"/>
                <w:sz w:val="16"/>
                <w:szCs w:val="16"/>
              </w:rPr>
              <w:t>2,370</w:t>
            </w:r>
          </w:p>
          <w:p w14:paraId="6D745965" w14:textId="77777777" w:rsidR="003D2CE3" w:rsidRPr="00487173" w:rsidRDefault="003D2CE3" w:rsidP="00487173">
            <w:pPr>
              <w:spacing w:line="259" w:lineRule="auto"/>
              <w:rPr>
                <w:rFonts w:cstheme="minorHAnsi"/>
                <w:sz w:val="16"/>
                <w:szCs w:val="16"/>
              </w:rPr>
            </w:pPr>
            <w:r w:rsidRPr="00487173">
              <w:rPr>
                <w:rFonts w:cstheme="minorHAnsi"/>
                <w:sz w:val="16"/>
                <w:szCs w:val="16"/>
              </w:rPr>
              <w:t>(197.5)</w:t>
            </w:r>
          </w:p>
        </w:tc>
      </w:tr>
    </w:tbl>
    <w:p w14:paraId="71D5FC1D" w14:textId="3ADAC2FD" w:rsidR="003D2CE3" w:rsidRPr="00487173" w:rsidRDefault="003D2CE3" w:rsidP="00487173">
      <w:pPr>
        <w:spacing w:after="0"/>
        <w:rPr>
          <w:rFonts w:cstheme="minorHAnsi"/>
          <w:b/>
          <w:bCs/>
          <w:sz w:val="16"/>
          <w:szCs w:val="16"/>
          <w:highlight w:val="yellow"/>
        </w:rPr>
      </w:pPr>
    </w:p>
    <w:p w14:paraId="4C81794D" w14:textId="79D943A7" w:rsidR="003D2CE3" w:rsidRPr="00487173" w:rsidRDefault="003D2CE3" w:rsidP="00487173">
      <w:pPr>
        <w:spacing w:after="0"/>
        <w:jc w:val="center"/>
        <w:rPr>
          <w:rFonts w:cstheme="minorHAnsi"/>
          <w:sz w:val="16"/>
          <w:szCs w:val="16"/>
          <w:highlight w:val="yellow"/>
        </w:rPr>
      </w:pPr>
      <w:r w:rsidRPr="00487173">
        <w:rPr>
          <w:rFonts w:cstheme="minorHAnsi"/>
          <w:sz w:val="16"/>
          <w:szCs w:val="16"/>
          <w:highlight w:val="yellow"/>
        </w:rPr>
        <w:br w:type="textWrapping" w:clear="all"/>
      </w:r>
    </w:p>
    <w:p w14:paraId="1E175358" w14:textId="1F05558E" w:rsidR="003D2CE3" w:rsidRPr="00487173" w:rsidRDefault="003D2CE3" w:rsidP="00FC16C3">
      <w:pPr>
        <w:spacing w:after="0"/>
        <w:jc w:val="center"/>
        <w:rPr>
          <w:rFonts w:cstheme="minorHAnsi"/>
          <w:b/>
          <w:bCs/>
          <w:sz w:val="16"/>
          <w:szCs w:val="16"/>
        </w:rPr>
      </w:pPr>
      <w:r w:rsidRPr="00487173">
        <w:rPr>
          <w:rFonts w:cstheme="minorHAnsi"/>
          <w:b/>
          <w:bCs/>
          <w:sz w:val="16"/>
          <w:szCs w:val="16"/>
        </w:rPr>
        <w:lastRenderedPageBreak/>
        <w:t>2024</w:t>
      </w:r>
    </w:p>
    <w:tbl>
      <w:tblPr>
        <w:tblStyle w:val="TableGrid"/>
        <w:tblW w:w="0" w:type="auto"/>
        <w:jc w:val="center"/>
        <w:tblLook w:val="04A0" w:firstRow="1" w:lastRow="0" w:firstColumn="1" w:lastColumn="0" w:noHBand="0" w:noVBand="1"/>
      </w:tblPr>
      <w:tblGrid>
        <w:gridCol w:w="1200"/>
        <w:gridCol w:w="1701"/>
        <w:gridCol w:w="1418"/>
        <w:gridCol w:w="1418"/>
        <w:gridCol w:w="1418"/>
      </w:tblGrid>
      <w:tr w:rsidR="003D2CE3" w:rsidRPr="00487173" w14:paraId="5F68E948" w14:textId="77777777" w:rsidTr="00B26D52">
        <w:trPr>
          <w:jc w:val="center"/>
        </w:trPr>
        <w:tc>
          <w:tcPr>
            <w:tcW w:w="1200" w:type="dxa"/>
          </w:tcPr>
          <w:p w14:paraId="7FE51EAC"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Month</w:t>
            </w:r>
          </w:p>
        </w:tc>
        <w:tc>
          <w:tcPr>
            <w:tcW w:w="1701" w:type="dxa"/>
          </w:tcPr>
          <w:p w14:paraId="13D6A62C"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Visits</w:t>
            </w:r>
          </w:p>
        </w:tc>
        <w:tc>
          <w:tcPr>
            <w:tcW w:w="1418" w:type="dxa"/>
          </w:tcPr>
          <w:p w14:paraId="2CB198DD"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Recycle</w:t>
            </w:r>
          </w:p>
        </w:tc>
        <w:tc>
          <w:tcPr>
            <w:tcW w:w="1418" w:type="dxa"/>
          </w:tcPr>
          <w:p w14:paraId="34421693"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w:t>
            </w:r>
          </w:p>
        </w:tc>
        <w:tc>
          <w:tcPr>
            <w:tcW w:w="1418" w:type="dxa"/>
          </w:tcPr>
          <w:p w14:paraId="6668D965"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Cubic Yds.</w:t>
            </w:r>
          </w:p>
        </w:tc>
      </w:tr>
      <w:tr w:rsidR="003D2CE3" w:rsidRPr="00487173" w14:paraId="4BA7EF7D" w14:textId="77777777" w:rsidTr="00B26D52">
        <w:trPr>
          <w:jc w:val="center"/>
        </w:trPr>
        <w:tc>
          <w:tcPr>
            <w:tcW w:w="1200" w:type="dxa"/>
          </w:tcPr>
          <w:p w14:paraId="56CA5715"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January</w:t>
            </w:r>
          </w:p>
        </w:tc>
        <w:tc>
          <w:tcPr>
            <w:tcW w:w="1701" w:type="dxa"/>
          </w:tcPr>
          <w:p w14:paraId="2B7B97FF"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658</w:t>
            </w:r>
          </w:p>
        </w:tc>
        <w:tc>
          <w:tcPr>
            <w:tcW w:w="1418" w:type="dxa"/>
          </w:tcPr>
          <w:p w14:paraId="3F82E389"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500</w:t>
            </w:r>
          </w:p>
        </w:tc>
        <w:tc>
          <w:tcPr>
            <w:tcW w:w="1418" w:type="dxa"/>
          </w:tcPr>
          <w:p w14:paraId="1B5FC6B4"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75.98</w:t>
            </w:r>
          </w:p>
        </w:tc>
        <w:tc>
          <w:tcPr>
            <w:tcW w:w="1418" w:type="dxa"/>
          </w:tcPr>
          <w:p w14:paraId="4456A941"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 xml:space="preserve">150                 </w:t>
            </w:r>
          </w:p>
        </w:tc>
      </w:tr>
      <w:tr w:rsidR="003D2CE3" w:rsidRPr="00487173" w14:paraId="779714D9" w14:textId="77777777" w:rsidTr="00B26D52">
        <w:trPr>
          <w:jc w:val="center"/>
        </w:trPr>
        <w:tc>
          <w:tcPr>
            <w:tcW w:w="1200" w:type="dxa"/>
          </w:tcPr>
          <w:p w14:paraId="049B7631"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February</w:t>
            </w:r>
          </w:p>
        </w:tc>
        <w:tc>
          <w:tcPr>
            <w:tcW w:w="1701" w:type="dxa"/>
          </w:tcPr>
          <w:p w14:paraId="5B11D8DE"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720</w:t>
            </w:r>
          </w:p>
        </w:tc>
        <w:tc>
          <w:tcPr>
            <w:tcW w:w="1418" w:type="dxa"/>
          </w:tcPr>
          <w:p w14:paraId="56B996C9"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478</w:t>
            </w:r>
          </w:p>
        </w:tc>
        <w:tc>
          <w:tcPr>
            <w:tcW w:w="1418" w:type="dxa"/>
          </w:tcPr>
          <w:p w14:paraId="28DA8A91"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66.38</w:t>
            </w:r>
          </w:p>
        </w:tc>
        <w:tc>
          <w:tcPr>
            <w:tcW w:w="1418" w:type="dxa"/>
          </w:tcPr>
          <w:p w14:paraId="6302A594"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 xml:space="preserve">110  </w:t>
            </w:r>
          </w:p>
        </w:tc>
      </w:tr>
      <w:tr w:rsidR="003D2CE3" w:rsidRPr="00487173" w14:paraId="7B92612E" w14:textId="77777777" w:rsidTr="00B26D52">
        <w:trPr>
          <w:jc w:val="center"/>
        </w:trPr>
        <w:tc>
          <w:tcPr>
            <w:tcW w:w="1200" w:type="dxa"/>
          </w:tcPr>
          <w:p w14:paraId="7A07D339"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March</w:t>
            </w:r>
          </w:p>
        </w:tc>
        <w:tc>
          <w:tcPr>
            <w:tcW w:w="1701" w:type="dxa"/>
          </w:tcPr>
          <w:p w14:paraId="193F1E6E"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700</w:t>
            </w:r>
          </w:p>
        </w:tc>
        <w:tc>
          <w:tcPr>
            <w:tcW w:w="1418" w:type="dxa"/>
          </w:tcPr>
          <w:p w14:paraId="257F2B05"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463</w:t>
            </w:r>
          </w:p>
        </w:tc>
        <w:tc>
          <w:tcPr>
            <w:tcW w:w="1418" w:type="dxa"/>
          </w:tcPr>
          <w:p w14:paraId="1AA2161E"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66.14</w:t>
            </w:r>
          </w:p>
        </w:tc>
        <w:tc>
          <w:tcPr>
            <w:tcW w:w="1418" w:type="dxa"/>
          </w:tcPr>
          <w:p w14:paraId="57373252"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 xml:space="preserve">130     </w:t>
            </w:r>
          </w:p>
        </w:tc>
      </w:tr>
      <w:tr w:rsidR="003D2CE3" w:rsidRPr="00487173" w14:paraId="3FA00C86" w14:textId="77777777" w:rsidTr="00B26D52">
        <w:trPr>
          <w:jc w:val="center"/>
        </w:trPr>
        <w:tc>
          <w:tcPr>
            <w:tcW w:w="1200" w:type="dxa"/>
          </w:tcPr>
          <w:p w14:paraId="39A72968"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April</w:t>
            </w:r>
          </w:p>
        </w:tc>
        <w:tc>
          <w:tcPr>
            <w:tcW w:w="1701" w:type="dxa"/>
          </w:tcPr>
          <w:p w14:paraId="5CEC52D2"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836</w:t>
            </w:r>
          </w:p>
        </w:tc>
        <w:tc>
          <w:tcPr>
            <w:tcW w:w="1418" w:type="dxa"/>
          </w:tcPr>
          <w:p w14:paraId="71322C89"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523</w:t>
            </w:r>
          </w:p>
        </w:tc>
        <w:tc>
          <w:tcPr>
            <w:tcW w:w="1418" w:type="dxa"/>
          </w:tcPr>
          <w:p w14:paraId="2CE37357"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62.55</w:t>
            </w:r>
          </w:p>
        </w:tc>
        <w:tc>
          <w:tcPr>
            <w:tcW w:w="1418" w:type="dxa"/>
          </w:tcPr>
          <w:p w14:paraId="2CCC95EA"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 xml:space="preserve">150                                                      </w:t>
            </w:r>
          </w:p>
        </w:tc>
      </w:tr>
      <w:tr w:rsidR="003D2CE3" w:rsidRPr="00487173" w14:paraId="5A24E24E" w14:textId="77777777" w:rsidTr="00B26D52">
        <w:trPr>
          <w:jc w:val="center"/>
        </w:trPr>
        <w:tc>
          <w:tcPr>
            <w:tcW w:w="1200" w:type="dxa"/>
          </w:tcPr>
          <w:p w14:paraId="7A0D3456"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May</w:t>
            </w:r>
          </w:p>
        </w:tc>
        <w:tc>
          <w:tcPr>
            <w:tcW w:w="1701" w:type="dxa"/>
          </w:tcPr>
          <w:p w14:paraId="679DC844"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1049</w:t>
            </w:r>
          </w:p>
        </w:tc>
        <w:tc>
          <w:tcPr>
            <w:tcW w:w="1418" w:type="dxa"/>
          </w:tcPr>
          <w:p w14:paraId="2B18D0D1"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657</w:t>
            </w:r>
          </w:p>
        </w:tc>
        <w:tc>
          <w:tcPr>
            <w:tcW w:w="1418" w:type="dxa"/>
          </w:tcPr>
          <w:p w14:paraId="720F9BEB"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62.57</w:t>
            </w:r>
          </w:p>
        </w:tc>
        <w:tc>
          <w:tcPr>
            <w:tcW w:w="1418" w:type="dxa"/>
          </w:tcPr>
          <w:p w14:paraId="5BDD76D6"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240</w:t>
            </w:r>
          </w:p>
        </w:tc>
      </w:tr>
      <w:tr w:rsidR="003D2CE3" w:rsidRPr="00487173" w14:paraId="7C5C7AC4" w14:textId="77777777" w:rsidTr="00B26D52">
        <w:trPr>
          <w:jc w:val="center"/>
        </w:trPr>
        <w:tc>
          <w:tcPr>
            <w:tcW w:w="1200" w:type="dxa"/>
          </w:tcPr>
          <w:p w14:paraId="540AC01F"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June</w:t>
            </w:r>
          </w:p>
        </w:tc>
        <w:tc>
          <w:tcPr>
            <w:tcW w:w="1701" w:type="dxa"/>
          </w:tcPr>
          <w:p w14:paraId="3B7953C8"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1333</w:t>
            </w:r>
          </w:p>
        </w:tc>
        <w:tc>
          <w:tcPr>
            <w:tcW w:w="1418" w:type="dxa"/>
          </w:tcPr>
          <w:p w14:paraId="388FF66D"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887</w:t>
            </w:r>
          </w:p>
        </w:tc>
        <w:tc>
          <w:tcPr>
            <w:tcW w:w="1418" w:type="dxa"/>
          </w:tcPr>
          <w:p w14:paraId="05ED741D"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66.54</w:t>
            </w:r>
          </w:p>
        </w:tc>
        <w:tc>
          <w:tcPr>
            <w:tcW w:w="1418" w:type="dxa"/>
          </w:tcPr>
          <w:p w14:paraId="018C3F13"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170</w:t>
            </w:r>
          </w:p>
        </w:tc>
      </w:tr>
      <w:tr w:rsidR="003D2CE3" w:rsidRPr="00487173" w14:paraId="64425B74" w14:textId="77777777" w:rsidTr="00B26D52">
        <w:trPr>
          <w:jc w:val="center"/>
        </w:trPr>
        <w:tc>
          <w:tcPr>
            <w:tcW w:w="1200" w:type="dxa"/>
          </w:tcPr>
          <w:p w14:paraId="02DE9A42" w14:textId="4D200CE0" w:rsidR="003D2CE3" w:rsidRPr="00487173" w:rsidRDefault="003D2CE3" w:rsidP="00487173">
            <w:pPr>
              <w:spacing w:line="259" w:lineRule="auto"/>
              <w:jc w:val="center"/>
              <w:rPr>
                <w:rFonts w:cstheme="minorHAnsi"/>
                <w:sz w:val="16"/>
                <w:szCs w:val="16"/>
              </w:rPr>
            </w:pPr>
            <w:r w:rsidRPr="00487173">
              <w:rPr>
                <w:rFonts w:cstheme="minorHAnsi"/>
                <w:sz w:val="16"/>
                <w:szCs w:val="16"/>
              </w:rPr>
              <w:t>July</w:t>
            </w:r>
            <w:r w:rsidR="00337070">
              <w:rPr>
                <w:rFonts w:cstheme="minorHAnsi"/>
                <w:sz w:val="16"/>
                <w:szCs w:val="16"/>
              </w:rPr>
              <w:t>*</w:t>
            </w:r>
          </w:p>
        </w:tc>
        <w:tc>
          <w:tcPr>
            <w:tcW w:w="1701" w:type="dxa"/>
          </w:tcPr>
          <w:p w14:paraId="30D087F4" w14:textId="13CD7C23" w:rsidR="003D2CE3" w:rsidRPr="00487173" w:rsidRDefault="00337070" w:rsidP="00487173">
            <w:pPr>
              <w:spacing w:line="259" w:lineRule="auto"/>
              <w:jc w:val="center"/>
              <w:rPr>
                <w:rFonts w:cstheme="minorHAnsi"/>
                <w:sz w:val="16"/>
                <w:szCs w:val="16"/>
              </w:rPr>
            </w:pPr>
            <w:r>
              <w:rPr>
                <w:rFonts w:cstheme="minorHAnsi"/>
                <w:sz w:val="16"/>
                <w:szCs w:val="16"/>
              </w:rPr>
              <w:t>506</w:t>
            </w:r>
          </w:p>
        </w:tc>
        <w:tc>
          <w:tcPr>
            <w:tcW w:w="1418" w:type="dxa"/>
          </w:tcPr>
          <w:p w14:paraId="4AFC7B67" w14:textId="2B33E24D" w:rsidR="003D2CE3" w:rsidRPr="00487173" w:rsidRDefault="00337070" w:rsidP="00487173">
            <w:pPr>
              <w:spacing w:line="259" w:lineRule="auto"/>
              <w:jc w:val="center"/>
              <w:rPr>
                <w:rFonts w:cstheme="minorHAnsi"/>
                <w:sz w:val="16"/>
                <w:szCs w:val="16"/>
              </w:rPr>
            </w:pPr>
            <w:r>
              <w:rPr>
                <w:rFonts w:cstheme="minorHAnsi"/>
                <w:sz w:val="16"/>
                <w:szCs w:val="16"/>
              </w:rPr>
              <w:t>290</w:t>
            </w:r>
          </w:p>
        </w:tc>
        <w:tc>
          <w:tcPr>
            <w:tcW w:w="1418" w:type="dxa"/>
          </w:tcPr>
          <w:p w14:paraId="5316EE24" w14:textId="6483B5D4" w:rsidR="003D2CE3" w:rsidRPr="00487173" w:rsidRDefault="00337070" w:rsidP="00487173">
            <w:pPr>
              <w:spacing w:line="259" w:lineRule="auto"/>
              <w:jc w:val="center"/>
              <w:rPr>
                <w:rFonts w:cstheme="minorHAnsi"/>
                <w:sz w:val="16"/>
                <w:szCs w:val="16"/>
              </w:rPr>
            </w:pPr>
            <w:r>
              <w:rPr>
                <w:rFonts w:cstheme="minorHAnsi"/>
                <w:sz w:val="16"/>
                <w:szCs w:val="16"/>
              </w:rPr>
              <w:t>57.31</w:t>
            </w:r>
          </w:p>
        </w:tc>
        <w:tc>
          <w:tcPr>
            <w:tcW w:w="1418" w:type="dxa"/>
          </w:tcPr>
          <w:p w14:paraId="31BABF1C" w14:textId="500BEE4B" w:rsidR="003D2CE3" w:rsidRPr="00487173" w:rsidRDefault="00017C26" w:rsidP="00487173">
            <w:pPr>
              <w:spacing w:line="259" w:lineRule="auto"/>
              <w:jc w:val="center"/>
              <w:rPr>
                <w:rFonts w:cstheme="minorHAnsi"/>
                <w:sz w:val="16"/>
                <w:szCs w:val="16"/>
              </w:rPr>
            </w:pPr>
            <w:r>
              <w:rPr>
                <w:rFonts w:cstheme="minorHAnsi"/>
                <w:sz w:val="16"/>
                <w:szCs w:val="16"/>
              </w:rPr>
              <w:t>240</w:t>
            </w:r>
          </w:p>
        </w:tc>
      </w:tr>
      <w:tr w:rsidR="003D2CE3" w:rsidRPr="00487173" w14:paraId="04EF26F8" w14:textId="77777777" w:rsidTr="00B26D52">
        <w:trPr>
          <w:jc w:val="center"/>
        </w:trPr>
        <w:tc>
          <w:tcPr>
            <w:tcW w:w="1200" w:type="dxa"/>
          </w:tcPr>
          <w:p w14:paraId="60BB5984"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August</w:t>
            </w:r>
          </w:p>
        </w:tc>
        <w:tc>
          <w:tcPr>
            <w:tcW w:w="1701" w:type="dxa"/>
          </w:tcPr>
          <w:p w14:paraId="0E65F7C5" w14:textId="2AF19734" w:rsidR="003D2CE3" w:rsidRPr="00487173" w:rsidRDefault="00C90FF5" w:rsidP="00487173">
            <w:pPr>
              <w:spacing w:line="259" w:lineRule="auto"/>
              <w:jc w:val="center"/>
              <w:rPr>
                <w:rFonts w:cstheme="minorHAnsi"/>
                <w:sz w:val="16"/>
                <w:szCs w:val="16"/>
              </w:rPr>
            </w:pPr>
            <w:r>
              <w:rPr>
                <w:rFonts w:cstheme="minorHAnsi"/>
                <w:sz w:val="16"/>
                <w:szCs w:val="16"/>
              </w:rPr>
              <w:t>1621</w:t>
            </w:r>
          </w:p>
        </w:tc>
        <w:tc>
          <w:tcPr>
            <w:tcW w:w="1418" w:type="dxa"/>
          </w:tcPr>
          <w:p w14:paraId="78DEF9BC" w14:textId="1404DA41" w:rsidR="003D2CE3" w:rsidRPr="00487173" w:rsidRDefault="00C90FF5" w:rsidP="00487173">
            <w:pPr>
              <w:spacing w:line="259" w:lineRule="auto"/>
              <w:jc w:val="center"/>
              <w:rPr>
                <w:rFonts w:cstheme="minorHAnsi"/>
                <w:sz w:val="16"/>
                <w:szCs w:val="16"/>
              </w:rPr>
            </w:pPr>
            <w:r>
              <w:rPr>
                <w:rFonts w:cstheme="minorHAnsi"/>
                <w:sz w:val="16"/>
                <w:szCs w:val="16"/>
              </w:rPr>
              <w:t>1033</w:t>
            </w:r>
          </w:p>
        </w:tc>
        <w:tc>
          <w:tcPr>
            <w:tcW w:w="1418" w:type="dxa"/>
          </w:tcPr>
          <w:p w14:paraId="1D1F91D7" w14:textId="154CCB2F" w:rsidR="003D2CE3" w:rsidRPr="00487173" w:rsidRDefault="00C90FF5" w:rsidP="00487173">
            <w:pPr>
              <w:spacing w:line="259" w:lineRule="auto"/>
              <w:jc w:val="center"/>
              <w:rPr>
                <w:rFonts w:cstheme="minorHAnsi"/>
                <w:sz w:val="16"/>
                <w:szCs w:val="16"/>
              </w:rPr>
            </w:pPr>
            <w:r>
              <w:rPr>
                <w:rFonts w:cstheme="minorHAnsi"/>
                <w:sz w:val="16"/>
                <w:szCs w:val="16"/>
              </w:rPr>
              <w:t>63.72</w:t>
            </w:r>
          </w:p>
        </w:tc>
        <w:tc>
          <w:tcPr>
            <w:tcW w:w="1418" w:type="dxa"/>
          </w:tcPr>
          <w:p w14:paraId="5F2AB859" w14:textId="1A8FD580" w:rsidR="003D2CE3" w:rsidRPr="00487173" w:rsidRDefault="002B5461" w:rsidP="00487173">
            <w:pPr>
              <w:spacing w:line="259" w:lineRule="auto"/>
              <w:jc w:val="center"/>
              <w:rPr>
                <w:rFonts w:cstheme="minorHAnsi"/>
                <w:sz w:val="16"/>
                <w:szCs w:val="16"/>
              </w:rPr>
            </w:pPr>
            <w:r>
              <w:rPr>
                <w:rFonts w:cstheme="minorHAnsi"/>
                <w:sz w:val="16"/>
                <w:szCs w:val="16"/>
              </w:rPr>
              <w:t>270</w:t>
            </w:r>
          </w:p>
        </w:tc>
      </w:tr>
      <w:tr w:rsidR="003D2CE3" w:rsidRPr="00487173" w14:paraId="46FB1406" w14:textId="77777777" w:rsidTr="00B26D52">
        <w:trPr>
          <w:jc w:val="center"/>
        </w:trPr>
        <w:tc>
          <w:tcPr>
            <w:tcW w:w="1200" w:type="dxa"/>
          </w:tcPr>
          <w:p w14:paraId="65B6BC80"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September</w:t>
            </w:r>
          </w:p>
        </w:tc>
        <w:tc>
          <w:tcPr>
            <w:tcW w:w="1701" w:type="dxa"/>
          </w:tcPr>
          <w:p w14:paraId="2E6A747C" w14:textId="1DEB0092" w:rsidR="003D2CE3" w:rsidRPr="00487173" w:rsidRDefault="00EC3688" w:rsidP="00487173">
            <w:pPr>
              <w:spacing w:line="259" w:lineRule="auto"/>
              <w:jc w:val="center"/>
              <w:rPr>
                <w:rFonts w:cstheme="minorHAnsi"/>
                <w:sz w:val="16"/>
                <w:szCs w:val="16"/>
              </w:rPr>
            </w:pPr>
            <w:r>
              <w:rPr>
                <w:rFonts w:cstheme="minorHAnsi"/>
                <w:sz w:val="16"/>
                <w:szCs w:val="16"/>
              </w:rPr>
              <w:t>1227</w:t>
            </w:r>
          </w:p>
        </w:tc>
        <w:tc>
          <w:tcPr>
            <w:tcW w:w="1418" w:type="dxa"/>
          </w:tcPr>
          <w:p w14:paraId="450387CC" w14:textId="08B4EE22" w:rsidR="003D2CE3" w:rsidRPr="00487173" w:rsidRDefault="00EC3688" w:rsidP="00487173">
            <w:pPr>
              <w:spacing w:line="259" w:lineRule="auto"/>
              <w:jc w:val="center"/>
              <w:rPr>
                <w:rFonts w:cstheme="minorHAnsi"/>
                <w:sz w:val="16"/>
                <w:szCs w:val="16"/>
              </w:rPr>
            </w:pPr>
            <w:r>
              <w:rPr>
                <w:rFonts w:cstheme="minorHAnsi"/>
                <w:sz w:val="16"/>
                <w:szCs w:val="16"/>
              </w:rPr>
              <w:t>795</w:t>
            </w:r>
          </w:p>
        </w:tc>
        <w:tc>
          <w:tcPr>
            <w:tcW w:w="1418" w:type="dxa"/>
          </w:tcPr>
          <w:p w14:paraId="337D7347" w14:textId="242ED26D" w:rsidR="003D2CE3" w:rsidRPr="00487173" w:rsidRDefault="00EC3688" w:rsidP="00487173">
            <w:pPr>
              <w:spacing w:line="259" w:lineRule="auto"/>
              <w:jc w:val="center"/>
              <w:rPr>
                <w:rFonts w:cstheme="minorHAnsi"/>
                <w:sz w:val="16"/>
                <w:szCs w:val="16"/>
              </w:rPr>
            </w:pPr>
            <w:r>
              <w:rPr>
                <w:rFonts w:cstheme="minorHAnsi"/>
                <w:sz w:val="16"/>
                <w:szCs w:val="16"/>
              </w:rPr>
              <w:t>64.79</w:t>
            </w:r>
          </w:p>
        </w:tc>
        <w:tc>
          <w:tcPr>
            <w:tcW w:w="1418" w:type="dxa"/>
          </w:tcPr>
          <w:p w14:paraId="6EBC4049" w14:textId="70C81C21" w:rsidR="003D2CE3" w:rsidRPr="00487173" w:rsidRDefault="00EC3688" w:rsidP="00487173">
            <w:pPr>
              <w:spacing w:line="259" w:lineRule="auto"/>
              <w:jc w:val="center"/>
              <w:rPr>
                <w:rFonts w:cstheme="minorHAnsi"/>
                <w:sz w:val="16"/>
                <w:szCs w:val="16"/>
              </w:rPr>
            </w:pPr>
            <w:r>
              <w:rPr>
                <w:rFonts w:cstheme="minorHAnsi"/>
                <w:sz w:val="16"/>
                <w:szCs w:val="16"/>
              </w:rPr>
              <w:t>260</w:t>
            </w:r>
          </w:p>
        </w:tc>
      </w:tr>
      <w:tr w:rsidR="003D2CE3" w:rsidRPr="00487173" w14:paraId="3849090C" w14:textId="77777777" w:rsidTr="00B26D52">
        <w:trPr>
          <w:jc w:val="center"/>
        </w:trPr>
        <w:tc>
          <w:tcPr>
            <w:tcW w:w="1200" w:type="dxa"/>
          </w:tcPr>
          <w:p w14:paraId="293C0C6A"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October</w:t>
            </w:r>
          </w:p>
        </w:tc>
        <w:tc>
          <w:tcPr>
            <w:tcW w:w="1701" w:type="dxa"/>
          </w:tcPr>
          <w:p w14:paraId="7FB4F700" w14:textId="65B521D9" w:rsidR="003D2CE3" w:rsidRPr="00487173" w:rsidRDefault="00CF796B" w:rsidP="00487173">
            <w:pPr>
              <w:spacing w:line="259" w:lineRule="auto"/>
              <w:jc w:val="center"/>
              <w:rPr>
                <w:rFonts w:cstheme="minorHAnsi"/>
                <w:sz w:val="16"/>
                <w:szCs w:val="16"/>
              </w:rPr>
            </w:pPr>
            <w:r>
              <w:rPr>
                <w:rFonts w:cstheme="minorHAnsi"/>
                <w:sz w:val="16"/>
                <w:szCs w:val="16"/>
              </w:rPr>
              <w:t>1157</w:t>
            </w:r>
          </w:p>
        </w:tc>
        <w:tc>
          <w:tcPr>
            <w:tcW w:w="1418" w:type="dxa"/>
          </w:tcPr>
          <w:p w14:paraId="5C74B98D" w14:textId="38B78C46" w:rsidR="003D2CE3" w:rsidRPr="00487173" w:rsidRDefault="00CF796B" w:rsidP="00487173">
            <w:pPr>
              <w:spacing w:line="259" w:lineRule="auto"/>
              <w:jc w:val="center"/>
              <w:rPr>
                <w:rFonts w:cstheme="minorHAnsi"/>
                <w:sz w:val="16"/>
                <w:szCs w:val="16"/>
              </w:rPr>
            </w:pPr>
            <w:r>
              <w:rPr>
                <w:rFonts w:cstheme="minorHAnsi"/>
                <w:sz w:val="16"/>
                <w:szCs w:val="16"/>
              </w:rPr>
              <w:t>669</w:t>
            </w:r>
          </w:p>
        </w:tc>
        <w:tc>
          <w:tcPr>
            <w:tcW w:w="1418" w:type="dxa"/>
          </w:tcPr>
          <w:p w14:paraId="04FF4E7D" w14:textId="477443E9" w:rsidR="003D2CE3" w:rsidRPr="00487173" w:rsidRDefault="00CF796B" w:rsidP="00487173">
            <w:pPr>
              <w:spacing w:line="259" w:lineRule="auto"/>
              <w:jc w:val="center"/>
              <w:rPr>
                <w:rFonts w:cstheme="minorHAnsi"/>
                <w:sz w:val="16"/>
                <w:szCs w:val="16"/>
              </w:rPr>
            </w:pPr>
            <w:r>
              <w:rPr>
                <w:rFonts w:cstheme="minorHAnsi"/>
                <w:sz w:val="16"/>
                <w:szCs w:val="16"/>
              </w:rPr>
              <w:t xml:space="preserve"> </w:t>
            </w:r>
            <w:r w:rsidR="006C183B">
              <w:rPr>
                <w:rFonts w:cstheme="minorHAnsi"/>
                <w:sz w:val="16"/>
                <w:szCs w:val="16"/>
              </w:rPr>
              <w:t>57.82</w:t>
            </w:r>
          </w:p>
        </w:tc>
        <w:tc>
          <w:tcPr>
            <w:tcW w:w="1418" w:type="dxa"/>
          </w:tcPr>
          <w:p w14:paraId="5172B2FA" w14:textId="784DE32A" w:rsidR="003D2CE3" w:rsidRPr="00487173" w:rsidRDefault="00EC3688" w:rsidP="00487173">
            <w:pPr>
              <w:spacing w:line="259" w:lineRule="auto"/>
              <w:jc w:val="center"/>
              <w:rPr>
                <w:rFonts w:cstheme="minorHAnsi"/>
                <w:sz w:val="16"/>
                <w:szCs w:val="16"/>
              </w:rPr>
            </w:pPr>
            <w:r>
              <w:rPr>
                <w:rFonts w:cstheme="minorHAnsi"/>
                <w:sz w:val="16"/>
                <w:szCs w:val="16"/>
              </w:rPr>
              <w:t>200</w:t>
            </w:r>
          </w:p>
        </w:tc>
      </w:tr>
      <w:tr w:rsidR="003D2CE3" w:rsidRPr="00487173" w14:paraId="2BFCD05A" w14:textId="77777777" w:rsidTr="00B26D52">
        <w:trPr>
          <w:jc w:val="center"/>
        </w:trPr>
        <w:tc>
          <w:tcPr>
            <w:tcW w:w="1200" w:type="dxa"/>
          </w:tcPr>
          <w:p w14:paraId="64ECDE3C"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November</w:t>
            </w:r>
          </w:p>
        </w:tc>
        <w:tc>
          <w:tcPr>
            <w:tcW w:w="1701" w:type="dxa"/>
          </w:tcPr>
          <w:p w14:paraId="6E168B92" w14:textId="4A21CB3B" w:rsidR="003D2CE3" w:rsidRPr="00487173" w:rsidRDefault="0045206D" w:rsidP="00487173">
            <w:pPr>
              <w:spacing w:line="259" w:lineRule="auto"/>
              <w:jc w:val="center"/>
              <w:rPr>
                <w:rFonts w:cstheme="minorHAnsi"/>
                <w:sz w:val="16"/>
                <w:szCs w:val="16"/>
              </w:rPr>
            </w:pPr>
            <w:r>
              <w:rPr>
                <w:rFonts w:cstheme="minorHAnsi"/>
                <w:sz w:val="16"/>
                <w:szCs w:val="16"/>
              </w:rPr>
              <w:t>769</w:t>
            </w:r>
          </w:p>
        </w:tc>
        <w:tc>
          <w:tcPr>
            <w:tcW w:w="1418" w:type="dxa"/>
          </w:tcPr>
          <w:p w14:paraId="71F54FD4" w14:textId="16E8B104" w:rsidR="003D2CE3" w:rsidRPr="00487173" w:rsidRDefault="0045206D" w:rsidP="00487173">
            <w:pPr>
              <w:spacing w:line="259" w:lineRule="auto"/>
              <w:jc w:val="center"/>
              <w:rPr>
                <w:rFonts w:cstheme="minorHAnsi"/>
                <w:sz w:val="16"/>
                <w:szCs w:val="16"/>
              </w:rPr>
            </w:pPr>
            <w:r>
              <w:rPr>
                <w:rFonts w:cstheme="minorHAnsi"/>
                <w:sz w:val="16"/>
                <w:szCs w:val="16"/>
              </w:rPr>
              <w:t>512</w:t>
            </w:r>
          </w:p>
        </w:tc>
        <w:tc>
          <w:tcPr>
            <w:tcW w:w="1418" w:type="dxa"/>
          </w:tcPr>
          <w:p w14:paraId="6B047884" w14:textId="18403358" w:rsidR="003D2CE3" w:rsidRPr="00487173" w:rsidRDefault="0045206D" w:rsidP="00487173">
            <w:pPr>
              <w:spacing w:line="259" w:lineRule="auto"/>
              <w:jc w:val="center"/>
              <w:rPr>
                <w:rFonts w:cstheme="minorHAnsi"/>
                <w:sz w:val="16"/>
                <w:szCs w:val="16"/>
              </w:rPr>
            </w:pPr>
            <w:r>
              <w:rPr>
                <w:rFonts w:cstheme="minorHAnsi"/>
                <w:sz w:val="16"/>
                <w:szCs w:val="16"/>
              </w:rPr>
              <w:t>66.57</w:t>
            </w:r>
          </w:p>
        </w:tc>
        <w:tc>
          <w:tcPr>
            <w:tcW w:w="1418" w:type="dxa"/>
          </w:tcPr>
          <w:p w14:paraId="25904D93" w14:textId="3253E9BC" w:rsidR="003D2CE3" w:rsidRPr="00487173" w:rsidRDefault="006C183B" w:rsidP="00487173">
            <w:pPr>
              <w:spacing w:line="259" w:lineRule="auto"/>
              <w:jc w:val="center"/>
              <w:rPr>
                <w:rFonts w:cstheme="minorHAnsi"/>
                <w:sz w:val="16"/>
                <w:szCs w:val="16"/>
              </w:rPr>
            </w:pPr>
            <w:r>
              <w:rPr>
                <w:rFonts w:cstheme="minorHAnsi"/>
                <w:sz w:val="16"/>
                <w:szCs w:val="16"/>
              </w:rPr>
              <w:t>180</w:t>
            </w:r>
          </w:p>
        </w:tc>
      </w:tr>
      <w:tr w:rsidR="003D2CE3" w:rsidRPr="00487173" w14:paraId="3C59A3EA" w14:textId="77777777" w:rsidTr="00B26D52">
        <w:trPr>
          <w:jc w:val="center"/>
        </w:trPr>
        <w:tc>
          <w:tcPr>
            <w:tcW w:w="1200" w:type="dxa"/>
          </w:tcPr>
          <w:p w14:paraId="1CD1DF45" w14:textId="77777777" w:rsidR="003D2CE3" w:rsidRPr="00487173" w:rsidRDefault="003D2CE3" w:rsidP="00487173">
            <w:pPr>
              <w:spacing w:line="259" w:lineRule="auto"/>
              <w:jc w:val="center"/>
              <w:rPr>
                <w:rFonts w:cstheme="minorHAnsi"/>
                <w:sz w:val="16"/>
                <w:szCs w:val="16"/>
              </w:rPr>
            </w:pPr>
            <w:r w:rsidRPr="00487173">
              <w:rPr>
                <w:rFonts w:cstheme="minorHAnsi"/>
                <w:sz w:val="16"/>
                <w:szCs w:val="16"/>
              </w:rPr>
              <w:t>December</w:t>
            </w:r>
          </w:p>
        </w:tc>
        <w:tc>
          <w:tcPr>
            <w:tcW w:w="1701" w:type="dxa"/>
          </w:tcPr>
          <w:p w14:paraId="3A6F13FD" w14:textId="17441AE1" w:rsidR="003D2CE3" w:rsidRPr="00487173" w:rsidRDefault="00606955" w:rsidP="00487173">
            <w:pPr>
              <w:spacing w:line="259" w:lineRule="auto"/>
              <w:jc w:val="center"/>
              <w:rPr>
                <w:rFonts w:cstheme="minorHAnsi"/>
                <w:sz w:val="16"/>
                <w:szCs w:val="16"/>
              </w:rPr>
            </w:pPr>
            <w:r>
              <w:rPr>
                <w:rFonts w:cstheme="minorHAnsi"/>
                <w:sz w:val="16"/>
                <w:szCs w:val="16"/>
              </w:rPr>
              <w:t>568</w:t>
            </w:r>
          </w:p>
        </w:tc>
        <w:tc>
          <w:tcPr>
            <w:tcW w:w="1418" w:type="dxa"/>
          </w:tcPr>
          <w:p w14:paraId="525E940C" w14:textId="25853071" w:rsidR="003D2CE3" w:rsidRPr="00487173" w:rsidRDefault="00606955" w:rsidP="00487173">
            <w:pPr>
              <w:spacing w:line="259" w:lineRule="auto"/>
              <w:jc w:val="center"/>
              <w:rPr>
                <w:rFonts w:cstheme="minorHAnsi"/>
                <w:sz w:val="16"/>
                <w:szCs w:val="16"/>
              </w:rPr>
            </w:pPr>
            <w:r>
              <w:rPr>
                <w:rFonts w:cstheme="minorHAnsi"/>
                <w:sz w:val="16"/>
                <w:szCs w:val="16"/>
              </w:rPr>
              <w:t>363</w:t>
            </w:r>
          </w:p>
        </w:tc>
        <w:tc>
          <w:tcPr>
            <w:tcW w:w="1418" w:type="dxa"/>
          </w:tcPr>
          <w:p w14:paraId="1162609C" w14:textId="08247A53" w:rsidR="003D2CE3" w:rsidRPr="00487173" w:rsidRDefault="00075954" w:rsidP="00487173">
            <w:pPr>
              <w:spacing w:line="259" w:lineRule="auto"/>
              <w:jc w:val="center"/>
              <w:rPr>
                <w:rFonts w:cstheme="minorHAnsi"/>
                <w:sz w:val="16"/>
                <w:szCs w:val="16"/>
              </w:rPr>
            </w:pPr>
            <w:r>
              <w:rPr>
                <w:rFonts w:cstheme="minorHAnsi"/>
                <w:sz w:val="16"/>
                <w:szCs w:val="16"/>
              </w:rPr>
              <w:t>63.90</w:t>
            </w:r>
          </w:p>
        </w:tc>
        <w:tc>
          <w:tcPr>
            <w:tcW w:w="1418" w:type="dxa"/>
          </w:tcPr>
          <w:p w14:paraId="062108C2" w14:textId="002D2953" w:rsidR="003D2CE3" w:rsidRPr="00487173" w:rsidRDefault="00075954" w:rsidP="00487173">
            <w:pPr>
              <w:spacing w:line="259" w:lineRule="auto"/>
              <w:jc w:val="center"/>
              <w:rPr>
                <w:rFonts w:cstheme="minorHAnsi"/>
                <w:sz w:val="16"/>
                <w:szCs w:val="16"/>
              </w:rPr>
            </w:pPr>
            <w:r>
              <w:rPr>
                <w:rFonts w:cstheme="minorHAnsi"/>
                <w:sz w:val="16"/>
                <w:szCs w:val="16"/>
              </w:rPr>
              <w:t>150</w:t>
            </w:r>
          </w:p>
        </w:tc>
      </w:tr>
      <w:tr w:rsidR="00075954" w:rsidRPr="00487173" w14:paraId="23B6061E" w14:textId="77777777" w:rsidTr="00B26D52">
        <w:trPr>
          <w:jc w:val="center"/>
        </w:trPr>
        <w:tc>
          <w:tcPr>
            <w:tcW w:w="1200" w:type="dxa"/>
          </w:tcPr>
          <w:p w14:paraId="47FCAC29" w14:textId="77777777" w:rsidR="00075954" w:rsidRDefault="00075954" w:rsidP="00487173">
            <w:pPr>
              <w:jc w:val="center"/>
              <w:rPr>
                <w:rFonts w:cstheme="minorHAnsi"/>
                <w:b/>
                <w:bCs/>
                <w:sz w:val="16"/>
                <w:szCs w:val="16"/>
              </w:rPr>
            </w:pPr>
            <w:r>
              <w:rPr>
                <w:rFonts w:cstheme="minorHAnsi"/>
                <w:b/>
                <w:bCs/>
                <w:sz w:val="16"/>
                <w:szCs w:val="16"/>
              </w:rPr>
              <w:t>Totals</w:t>
            </w:r>
          </w:p>
          <w:p w14:paraId="2C9E7291" w14:textId="01C89F51" w:rsidR="00075954" w:rsidRPr="00075954" w:rsidRDefault="00075954" w:rsidP="00487173">
            <w:pPr>
              <w:jc w:val="center"/>
              <w:rPr>
                <w:rFonts w:cstheme="minorHAnsi"/>
                <w:b/>
                <w:bCs/>
                <w:sz w:val="16"/>
                <w:szCs w:val="16"/>
              </w:rPr>
            </w:pPr>
            <w:r>
              <w:rPr>
                <w:rFonts w:cstheme="minorHAnsi"/>
                <w:b/>
                <w:bCs/>
                <w:sz w:val="16"/>
                <w:szCs w:val="16"/>
              </w:rPr>
              <w:t>Monthly Avg.</w:t>
            </w:r>
          </w:p>
        </w:tc>
        <w:tc>
          <w:tcPr>
            <w:tcW w:w="1701" w:type="dxa"/>
          </w:tcPr>
          <w:p w14:paraId="452DD70C" w14:textId="77777777" w:rsidR="00075954" w:rsidRDefault="00075954" w:rsidP="00487173">
            <w:pPr>
              <w:jc w:val="center"/>
              <w:rPr>
                <w:rFonts w:cstheme="minorHAnsi"/>
                <w:sz w:val="16"/>
                <w:szCs w:val="16"/>
              </w:rPr>
            </w:pPr>
            <w:r>
              <w:rPr>
                <w:rFonts w:cstheme="minorHAnsi"/>
                <w:sz w:val="16"/>
                <w:szCs w:val="16"/>
              </w:rPr>
              <w:t>11,144</w:t>
            </w:r>
          </w:p>
          <w:p w14:paraId="559DDEF8" w14:textId="0075E625" w:rsidR="00075954" w:rsidRDefault="00075954" w:rsidP="00487173">
            <w:pPr>
              <w:jc w:val="center"/>
              <w:rPr>
                <w:rFonts w:cstheme="minorHAnsi"/>
                <w:sz w:val="16"/>
                <w:szCs w:val="16"/>
              </w:rPr>
            </w:pPr>
            <w:r>
              <w:rPr>
                <w:rFonts w:cstheme="minorHAnsi"/>
                <w:sz w:val="16"/>
                <w:szCs w:val="16"/>
              </w:rPr>
              <w:t>928</w:t>
            </w:r>
          </w:p>
        </w:tc>
        <w:tc>
          <w:tcPr>
            <w:tcW w:w="1418" w:type="dxa"/>
          </w:tcPr>
          <w:p w14:paraId="7558BDE4" w14:textId="77777777" w:rsidR="00075954" w:rsidRDefault="009D2C01" w:rsidP="00487173">
            <w:pPr>
              <w:jc w:val="center"/>
              <w:rPr>
                <w:rFonts w:cstheme="minorHAnsi"/>
                <w:sz w:val="16"/>
                <w:szCs w:val="16"/>
              </w:rPr>
            </w:pPr>
            <w:r>
              <w:rPr>
                <w:rFonts w:cstheme="minorHAnsi"/>
                <w:sz w:val="16"/>
                <w:szCs w:val="16"/>
              </w:rPr>
              <w:t>7,170</w:t>
            </w:r>
          </w:p>
          <w:p w14:paraId="247FB613" w14:textId="6FC52A7C" w:rsidR="009D2C01" w:rsidRDefault="009D2C01" w:rsidP="00487173">
            <w:pPr>
              <w:jc w:val="center"/>
              <w:rPr>
                <w:rFonts w:cstheme="minorHAnsi"/>
                <w:sz w:val="16"/>
                <w:szCs w:val="16"/>
              </w:rPr>
            </w:pPr>
            <w:r>
              <w:rPr>
                <w:rFonts w:cstheme="minorHAnsi"/>
                <w:sz w:val="16"/>
                <w:szCs w:val="16"/>
              </w:rPr>
              <w:t>597</w:t>
            </w:r>
          </w:p>
        </w:tc>
        <w:tc>
          <w:tcPr>
            <w:tcW w:w="1418" w:type="dxa"/>
          </w:tcPr>
          <w:p w14:paraId="5278B28B" w14:textId="79A370D0" w:rsidR="009D2C01" w:rsidRDefault="009D2C01" w:rsidP="007F0220">
            <w:pPr>
              <w:jc w:val="center"/>
              <w:rPr>
                <w:rFonts w:cstheme="minorHAnsi"/>
                <w:sz w:val="16"/>
                <w:szCs w:val="16"/>
              </w:rPr>
            </w:pPr>
            <w:r>
              <w:rPr>
                <w:rFonts w:cstheme="minorHAnsi"/>
                <w:sz w:val="16"/>
                <w:szCs w:val="16"/>
              </w:rPr>
              <w:t>59.1</w:t>
            </w:r>
            <w:r w:rsidR="007F0220">
              <w:rPr>
                <w:rFonts w:cstheme="minorHAnsi"/>
                <w:sz w:val="16"/>
                <w:szCs w:val="16"/>
              </w:rPr>
              <w:t>9</w:t>
            </w:r>
          </w:p>
        </w:tc>
        <w:tc>
          <w:tcPr>
            <w:tcW w:w="1418" w:type="dxa"/>
          </w:tcPr>
          <w:p w14:paraId="17CC69EA" w14:textId="77777777" w:rsidR="00075954" w:rsidRDefault="009D2C01" w:rsidP="00487173">
            <w:pPr>
              <w:jc w:val="center"/>
              <w:rPr>
                <w:rFonts w:cstheme="minorHAnsi"/>
                <w:sz w:val="16"/>
                <w:szCs w:val="16"/>
              </w:rPr>
            </w:pPr>
            <w:r>
              <w:rPr>
                <w:rFonts w:cstheme="minorHAnsi"/>
                <w:sz w:val="16"/>
                <w:szCs w:val="16"/>
              </w:rPr>
              <w:t>2,110</w:t>
            </w:r>
          </w:p>
          <w:p w14:paraId="7B666ECF" w14:textId="48B20530" w:rsidR="009D2C01" w:rsidRDefault="009D2C01" w:rsidP="00487173">
            <w:pPr>
              <w:jc w:val="center"/>
              <w:rPr>
                <w:rFonts w:cstheme="minorHAnsi"/>
                <w:sz w:val="16"/>
                <w:szCs w:val="16"/>
              </w:rPr>
            </w:pPr>
            <w:r>
              <w:rPr>
                <w:rFonts w:cstheme="minorHAnsi"/>
                <w:sz w:val="16"/>
                <w:szCs w:val="16"/>
              </w:rPr>
              <w:t>175.83</w:t>
            </w:r>
          </w:p>
        </w:tc>
      </w:tr>
    </w:tbl>
    <w:p w14:paraId="55F20CA4" w14:textId="634565AA" w:rsidR="003D2CE3" w:rsidRDefault="00017C26" w:rsidP="00017C26">
      <w:pPr>
        <w:spacing w:after="0"/>
        <w:jc w:val="center"/>
        <w:rPr>
          <w:rFonts w:cstheme="minorHAnsi"/>
          <w:b/>
          <w:bCs/>
          <w:sz w:val="16"/>
          <w:szCs w:val="16"/>
        </w:rPr>
      </w:pPr>
      <w:r w:rsidRPr="00017C26">
        <w:rPr>
          <w:rFonts w:cstheme="minorHAnsi"/>
          <w:b/>
          <w:bCs/>
          <w:sz w:val="16"/>
          <w:szCs w:val="16"/>
        </w:rPr>
        <w:t>*Landfill Logs for the first 3 weeks of July were accidentally destroyed</w:t>
      </w:r>
      <w:r>
        <w:rPr>
          <w:rFonts w:cstheme="minorHAnsi"/>
          <w:b/>
          <w:bCs/>
          <w:sz w:val="16"/>
          <w:szCs w:val="16"/>
        </w:rPr>
        <w:t>.</w:t>
      </w:r>
    </w:p>
    <w:p w14:paraId="26C15E24" w14:textId="77777777" w:rsidR="00017C26" w:rsidRPr="00017C26" w:rsidRDefault="00017C26" w:rsidP="00017C26">
      <w:pPr>
        <w:spacing w:after="0"/>
        <w:jc w:val="center"/>
        <w:rPr>
          <w:rFonts w:cstheme="minorHAnsi"/>
          <w:b/>
          <w:bCs/>
          <w:sz w:val="16"/>
          <w:szCs w:val="16"/>
        </w:rPr>
      </w:pPr>
    </w:p>
    <w:p w14:paraId="41DBD81A" w14:textId="7668BDAE" w:rsidR="003D2CE3" w:rsidRPr="00487173" w:rsidRDefault="003D2CE3" w:rsidP="00487173">
      <w:pPr>
        <w:spacing w:after="0"/>
        <w:rPr>
          <w:rFonts w:cstheme="minorHAnsi"/>
          <w:sz w:val="16"/>
          <w:szCs w:val="16"/>
        </w:rPr>
      </w:pPr>
      <w:r w:rsidRPr="00487173">
        <w:rPr>
          <w:rFonts w:cstheme="minorHAnsi"/>
          <w:sz w:val="16"/>
          <w:szCs w:val="16"/>
        </w:rPr>
        <w:t xml:space="preserve">Note: The </w:t>
      </w:r>
      <w:r w:rsidR="007068FF">
        <w:rPr>
          <w:rFonts w:cstheme="minorHAnsi"/>
          <w:sz w:val="16"/>
          <w:szCs w:val="16"/>
        </w:rPr>
        <w:t xml:space="preserve">estimated </w:t>
      </w:r>
      <w:r w:rsidRPr="00487173">
        <w:rPr>
          <w:rFonts w:cstheme="minorHAnsi"/>
          <w:sz w:val="16"/>
          <w:szCs w:val="16"/>
        </w:rPr>
        <w:t>statistical information presented in the monthly logbook data are numbers prepared from handwritten reports from the landfill attendant that may/may not be 100% accurate as data is collected while other duties are being performed</w:t>
      </w:r>
      <w:r w:rsidR="00AB1F06" w:rsidRPr="00487173">
        <w:rPr>
          <w:rFonts w:cstheme="minorHAnsi"/>
          <w:sz w:val="16"/>
          <w:szCs w:val="16"/>
        </w:rPr>
        <w:t>.</w:t>
      </w:r>
    </w:p>
    <w:p w14:paraId="29FE4632" w14:textId="77777777" w:rsidR="003D2CE3" w:rsidRPr="00487173" w:rsidRDefault="003D2CE3" w:rsidP="00487173">
      <w:pPr>
        <w:spacing w:after="0"/>
        <w:rPr>
          <w:rFonts w:cstheme="minorHAnsi"/>
          <w:sz w:val="16"/>
          <w:szCs w:val="16"/>
        </w:rPr>
      </w:pPr>
    </w:p>
    <w:p w14:paraId="1AD7C375" w14:textId="77777777" w:rsidR="003D2CE3" w:rsidRPr="00487173" w:rsidRDefault="003D2CE3" w:rsidP="003D2CE3">
      <w:pPr>
        <w:rPr>
          <w:rFonts w:cstheme="minorHAnsi"/>
          <w:sz w:val="16"/>
          <w:szCs w:val="16"/>
        </w:rPr>
      </w:pPr>
    </w:p>
    <w:p w14:paraId="62722A6E" w14:textId="77777777" w:rsidR="003D2CE3" w:rsidRPr="00FC16C3" w:rsidRDefault="003D2CE3" w:rsidP="003D2CE3">
      <w:pPr>
        <w:rPr>
          <w:rFonts w:cstheme="minorHAnsi"/>
        </w:rPr>
      </w:pPr>
    </w:p>
    <w:p w14:paraId="1D309884" w14:textId="77777777" w:rsidR="0069557E" w:rsidRPr="00FC16C3" w:rsidRDefault="0069557E" w:rsidP="00EF1C0B">
      <w:pPr>
        <w:jc w:val="center"/>
        <w:rPr>
          <w:rFonts w:cstheme="minorHAnsi"/>
          <w:kern w:val="0"/>
        </w:rPr>
      </w:pPr>
    </w:p>
    <w:p w14:paraId="7C7CC9C4" w14:textId="77777777" w:rsidR="0069557E" w:rsidRPr="00FC16C3" w:rsidRDefault="0069557E" w:rsidP="00EF1C0B">
      <w:pPr>
        <w:jc w:val="center"/>
        <w:rPr>
          <w:rFonts w:cstheme="minorHAnsi"/>
          <w:kern w:val="0"/>
        </w:rPr>
      </w:pPr>
    </w:p>
    <w:p w14:paraId="18CBBD9A" w14:textId="77777777" w:rsidR="0069557E" w:rsidRPr="00FC16C3" w:rsidRDefault="0069557E" w:rsidP="00EF1C0B">
      <w:pPr>
        <w:jc w:val="center"/>
        <w:rPr>
          <w:rFonts w:cstheme="minorHAnsi"/>
          <w:kern w:val="0"/>
        </w:rPr>
      </w:pPr>
    </w:p>
    <w:p w14:paraId="2B82D848" w14:textId="77777777" w:rsidR="0069557E" w:rsidRPr="00FC16C3" w:rsidRDefault="0069557E" w:rsidP="00EF1C0B">
      <w:pPr>
        <w:jc w:val="center"/>
        <w:rPr>
          <w:rFonts w:cstheme="minorHAnsi"/>
          <w:kern w:val="0"/>
        </w:rPr>
      </w:pPr>
    </w:p>
    <w:p w14:paraId="5B12F227" w14:textId="77777777" w:rsidR="0069557E" w:rsidRPr="00FC16C3" w:rsidRDefault="0069557E" w:rsidP="00EF1C0B">
      <w:pPr>
        <w:jc w:val="center"/>
        <w:rPr>
          <w:rFonts w:cstheme="minorHAnsi"/>
          <w:kern w:val="0"/>
        </w:rPr>
      </w:pPr>
    </w:p>
    <w:p w14:paraId="43077352" w14:textId="77777777" w:rsidR="0069557E" w:rsidRPr="00FC16C3" w:rsidRDefault="0069557E" w:rsidP="00EF1C0B">
      <w:pPr>
        <w:jc w:val="center"/>
        <w:rPr>
          <w:rFonts w:cstheme="minorHAnsi"/>
          <w:b/>
          <w:bCs/>
          <w:kern w:val="0"/>
        </w:rPr>
      </w:pPr>
    </w:p>
    <w:p w14:paraId="1E86451D" w14:textId="77777777" w:rsidR="0069557E" w:rsidRPr="00FC16C3" w:rsidRDefault="0069557E" w:rsidP="00EF1C0B">
      <w:pPr>
        <w:jc w:val="center"/>
        <w:rPr>
          <w:rFonts w:cstheme="minorHAnsi"/>
          <w:b/>
          <w:bCs/>
          <w:kern w:val="0"/>
        </w:rPr>
      </w:pPr>
    </w:p>
    <w:p w14:paraId="0FBF1B96" w14:textId="77777777" w:rsidR="0069557E" w:rsidRPr="00FC16C3" w:rsidRDefault="0069557E" w:rsidP="00EF1C0B">
      <w:pPr>
        <w:jc w:val="center"/>
        <w:rPr>
          <w:rFonts w:cstheme="minorHAnsi"/>
          <w:b/>
          <w:bCs/>
          <w:kern w:val="0"/>
        </w:rPr>
      </w:pPr>
    </w:p>
    <w:p w14:paraId="4A68B355" w14:textId="77777777" w:rsidR="0069557E" w:rsidRPr="00FC16C3" w:rsidRDefault="0069557E" w:rsidP="00EF1C0B">
      <w:pPr>
        <w:jc w:val="center"/>
        <w:rPr>
          <w:rFonts w:cstheme="minorHAnsi"/>
          <w:b/>
          <w:bCs/>
          <w:kern w:val="0"/>
        </w:rPr>
      </w:pPr>
    </w:p>
    <w:p w14:paraId="052A6C7C" w14:textId="77777777" w:rsidR="0069557E" w:rsidRPr="00FC16C3" w:rsidRDefault="0069557E" w:rsidP="00EF1C0B">
      <w:pPr>
        <w:jc w:val="center"/>
        <w:rPr>
          <w:rFonts w:cstheme="minorHAnsi"/>
          <w:b/>
          <w:bCs/>
          <w:kern w:val="0"/>
        </w:rPr>
      </w:pPr>
    </w:p>
    <w:p w14:paraId="0EF691D2" w14:textId="77777777" w:rsidR="0069557E" w:rsidRPr="00FC16C3" w:rsidRDefault="0069557E" w:rsidP="00EF1C0B">
      <w:pPr>
        <w:jc w:val="center"/>
        <w:rPr>
          <w:rFonts w:cstheme="minorHAnsi"/>
          <w:b/>
          <w:bCs/>
          <w:kern w:val="0"/>
        </w:rPr>
      </w:pPr>
    </w:p>
    <w:p w14:paraId="7FA72F99" w14:textId="77777777" w:rsidR="0069557E" w:rsidRPr="00FC16C3" w:rsidRDefault="0069557E" w:rsidP="00EF1C0B">
      <w:pPr>
        <w:jc w:val="center"/>
        <w:rPr>
          <w:rFonts w:cstheme="minorHAnsi"/>
          <w:b/>
          <w:bCs/>
          <w:kern w:val="0"/>
        </w:rPr>
      </w:pPr>
    </w:p>
    <w:p w14:paraId="02EA4CF7" w14:textId="77777777" w:rsidR="0069557E" w:rsidRPr="00FC16C3" w:rsidRDefault="0069557E" w:rsidP="00EF1C0B">
      <w:pPr>
        <w:jc w:val="center"/>
        <w:rPr>
          <w:rFonts w:cstheme="minorHAnsi"/>
          <w:b/>
          <w:bCs/>
          <w:kern w:val="0"/>
        </w:rPr>
      </w:pPr>
    </w:p>
    <w:p w14:paraId="53016537" w14:textId="77777777" w:rsidR="0069557E" w:rsidRPr="00FC16C3" w:rsidRDefault="0069557E" w:rsidP="00EF1C0B">
      <w:pPr>
        <w:jc w:val="center"/>
        <w:rPr>
          <w:rFonts w:cstheme="minorHAnsi"/>
          <w:b/>
          <w:bCs/>
          <w:kern w:val="0"/>
        </w:rPr>
      </w:pPr>
    </w:p>
    <w:p w14:paraId="235EA127" w14:textId="77777777" w:rsidR="0069557E" w:rsidRPr="00FC16C3" w:rsidRDefault="0069557E" w:rsidP="00EF1C0B">
      <w:pPr>
        <w:jc w:val="center"/>
        <w:rPr>
          <w:rFonts w:cstheme="minorHAnsi"/>
          <w:b/>
          <w:bCs/>
          <w:kern w:val="0"/>
        </w:rPr>
      </w:pPr>
    </w:p>
    <w:p w14:paraId="72CFF20F" w14:textId="77777777" w:rsidR="0069557E" w:rsidRPr="00FC16C3" w:rsidRDefault="0069557E" w:rsidP="00EF1C0B">
      <w:pPr>
        <w:jc w:val="center"/>
        <w:rPr>
          <w:rFonts w:cstheme="minorHAnsi"/>
          <w:b/>
          <w:bCs/>
          <w:kern w:val="0"/>
        </w:rPr>
      </w:pPr>
    </w:p>
    <w:p w14:paraId="6A3E1FB7" w14:textId="77777777" w:rsidR="0069557E" w:rsidRPr="00FC16C3" w:rsidRDefault="0069557E" w:rsidP="00EF1C0B">
      <w:pPr>
        <w:jc w:val="center"/>
        <w:rPr>
          <w:rFonts w:cstheme="minorHAnsi"/>
          <w:b/>
          <w:bCs/>
          <w:kern w:val="0"/>
        </w:rPr>
      </w:pPr>
    </w:p>
    <w:p w14:paraId="5F291988" w14:textId="77777777" w:rsidR="0069557E" w:rsidRPr="00FC16C3" w:rsidRDefault="0069557E" w:rsidP="00EF1C0B">
      <w:pPr>
        <w:jc w:val="center"/>
        <w:rPr>
          <w:rFonts w:cstheme="minorHAnsi"/>
          <w:b/>
          <w:bCs/>
          <w:kern w:val="0"/>
        </w:rPr>
      </w:pPr>
    </w:p>
    <w:p w14:paraId="1E6A271C" w14:textId="77777777" w:rsidR="0069557E" w:rsidRPr="00FC16C3" w:rsidRDefault="0069557E" w:rsidP="00EF1C0B">
      <w:pPr>
        <w:jc w:val="center"/>
        <w:rPr>
          <w:rFonts w:cstheme="minorHAnsi"/>
          <w:b/>
          <w:bCs/>
          <w:kern w:val="0"/>
        </w:rPr>
      </w:pPr>
    </w:p>
    <w:sectPr w:rsidR="0069557E" w:rsidRPr="00FC16C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D179A" w14:textId="77777777" w:rsidR="004654B9" w:rsidRDefault="004654B9" w:rsidP="004654B9">
      <w:pPr>
        <w:spacing w:after="0" w:line="240" w:lineRule="auto"/>
      </w:pPr>
      <w:r>
        <w:separator/>
      </w:r>
    </w:p>
  </w:endnote>
  <w:endnote w:type="continuationSeparator" w:id="0">
    <w:p w14:paraId="060AAD1D" w14:textId="77777777" w:rsidR="004654B9" w:rsidRDefault="004654B9" w:rsidP="0046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D63B" w14:textId="77777777" w:rsidR="00F2375E" w:rsidRDefault="00F23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161174"/>
      <w:docPartObj>
        <w:docPartGallery w:val="Page Numbers (Bottom of Page)"/>
        <w:docPartUnique/>
      </w:docPartObj>
    </w:sdtPr>
    <w:sdtEndPr>
      <w:rPr>
        <w:noProof/>
      </w:rPr>
    </w:sdtEndPr>
    <w:sdtContent>
      <w:p w14:paraId="79DDC8A4" w14:textId="2F0B7DCD" w:rsidR="004654B9" w:rsidRDefault="004654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696894" w14:textId="77777777" w:rsidR="004654B9" w:rsidRDefault="00465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C05F" w14:textId="77777777" w:rsidR="00F2375E" w:rsidRDefault="00F23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110EC" w14:textId="77777777" w:rsidR="004654B9" w:rsidRDefault="004654B9" w:rsidP="004654B9">
      <w:pPr>
        <w:spacing w:after="0" w:line="240" w:lineRule="auto"/>
      </w:pPr>
      <w:r>
        <w:separator/>
      </w:r>
    </w:p>
  </w:footnote>
  <w:footnote w:type="continuationSeparator" w:id="0">
    <w:p w14:paraId="19F42D2E" w14:textId="77777777" w:rsidR="004654B9" w:rsidRDefault="004654B9" w:rsidP="00465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CDF5C" w14:textId="5A3ABCA2" w:rsidR="00F2375E" w:rsidRDefault="00F23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7F14" w14:textId="1A6388B7" w:rsidR="00F2375E" w:rsidRDefault="00F23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D9F8" w14:textId="113FDE2A" w:rsidR="00F2375E" w:rsidRDefault="00F23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CD13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D5AF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4EB3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994A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737B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6A6832"/>
    <w:multiLevelType w:val="hybridMultilevel"/>
    <w:tmpl w:val="16C6F612"/>
    <w:lvl w:ilvl="0" w:tplc="53961458">
      <w:start w:val="1"/>
      <w:numFmt w:val="decimal"/>
      <w:lvlText w:val="%1)"/>
      <w:lvlJc w:val="left"/>
      <w:pPr>
        <w:ind w:left="785"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8C7266"/>
    <w:multiLevelType w:val="hybridMultilevel"/>
    <w:tmpl w:val="2AE62218"/>
    <w:lvl w:ilvl="0" w:tplc="FFFFFFFF">
      <w:start w:val="1"/>
      <w:numFmt w:val="bullet"/>
      <w:lvlText w:val="•"/>
      <w:lvlJc w:val="left"/>
      <w:pPr>
        <w:ind w:left="720" w:hanging="360"/>
      </w:p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0F2A9A"/>
    <w:multiLevelType w:val="hybridMultilevel"/>
    <w:tmpl w:val="3434F5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AA021D"/>
    <w:multiLevelType w:val="hybridMultilevel"/>
    <w:tmpl w:val="F76470E8"/>
    <w:lvl w:ilvl="0" w:tplc="FFFFFFFF">
      <w:start w:val="1"/>
      <w:numFmt w:val="bullet"/>
      <w:lvlText w:val="•"/>
      <w:lvlJc w:val="left"/>
      <w:pPr>
        <w:ind w:left="720" w:hanging="360"/>
      </w:p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272A29"/>
    <w:multiLevelType w:val="hybridMultilevel"/>
    <w:tmpl w:val="E506B786"/>
    <w:lvl w:ilvl="0" w:tplc="D86C3A8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606DD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632764"/>
    <w:multiLevelType w:val="hybridMultilevel"/>
    <w:tmpl w:val="549AF924"/>
    <w:lvl w:ilvl="0" w:tplc="A0C086E6">
      <w:start w:val="1"/>
      <w:numFmt w:val="decimal"/>
      <w:lvlText w:val="%1)"/>
      <w:lvlJc w:val="left"/>
      <w:pPr>
        <w:ind w:left="720" w:hanging="36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CC267A9"/>
    <w:multiLevelType w:val="hybridMultilevel"/>
    <w:tmpl w:val="0FA821BA"/>
    <w:lvl w:ilvl="0" w:tplc="68922C8A">
      <w:start w:val="3"/>
      <w:numFmt w:val="bullet"/>
      <w:lvlText w:val="-"/>
      <w:lvlJc w:val="left"/>
      <w:pPr>
        <w:ind w:left="785" w:hanging="360"/>
      </w:pPr>
      <w:rPr>
        <w:rFonts w:ascii="Calibri" w:eastAsiaTheme="minorHAnsi" w:hAnsi="Calibri" w:cs="Calibri"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13" w15:restartNumberingAfterBreak="0">
    <w:nsid w:val="1E5A2899"/>
    <w:multiLevelType w:val="hybridMultilevel"/>
    <w:tmpl w:val="A06607F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99CF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A60C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A2A6C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BB32C6E"/>
    <w:multiLevelType w:val="hybridMultilevel"/>
    <w:tmpl w:val="A566BA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090BAE"/>
    <w:multiLevelType w:val="hybridMultilevel"/>
    <w:tmpl w:val="DCF8C450"/>
    <w:lvl w:ilvl="0" w:tplc="D1401ABC">
      <w:start w:val="1"/>
      <w:numFmt w:val="lowerLetter"/>
      <w:lvlText w:val="%1)"/>
      <w:lvlJc w:val="left"/>
      <w:pPr>
        <w:ind w:left="720" w:hanging="360"/>
      </w:pPr>
      <w:rPr>
        <w:rFonts w:asciiTheme="minorHAnsi" w:hint="default"/>
        <w:b w:val="0"/>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CA03833"/>
    <w:multiLevelType w:val="hybridMultilevel"/>
    <w:tmpl w:val="4DAC36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CA84A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D0731EA"/>
    <w:multiLevelType w:val="multilevel"/>
    <w:tmpl w:val="216C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270E43"/>
    <w:multiLevelType w:val="hybridMultilevel"/>
    <w:tmpl w:val="EDDA5EFC"/>
    <w:lvl w:ilvl="0" w:tplc="BD74C2D4">
      <w:start w:val="1"/>
      <w:numFmt w:val="lowerLetter"/>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23" w15:restartNumberingAfterBreak="0">
    <w:nsid w:val="32977695"/>
    <w:multiLevelType w:val="hybridMultilevel"/>
    <w:tmpl w:val="34B8EBB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33E1769"/>
    <w:multiLevelType w:val="hybridMultilevel"/>
    <w:tmpl w:val="B2CCF1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B32AF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39D73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40A9C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8CD58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9680E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AAF245C"/>
    <w:multiLevelType w:val="hybridMultilevel"/>
    <w:tmpl w:val="3AD66DB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CCE1704"/>
    <w:multiLevelType w:val="hybridMultilevel"/>
    <w:tmpl w:val="02A496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17F2347"/>
    <w:multiLevelType w:val="hybridMultilevel"/>
    <w:tmpl w:val="84485CB8"/>
    <w:lvl w:ilvl="0" w:tplc="FFFFFFFF">
      <w:start w:val="1"/>
      <w:numFmt w:val="bullet"/>
      <w:lvlText w:val="•"/>
      <w:lvlJc w:val="left"/>
      <w:pPr>
        <w:ind w:left="720" w:hanging="360"/>
      </w:p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8AE3BCA"/>
    <w:multiLevelType w:val="hybridMultilevel"/>
    <w:tmpl w:val="D612081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4CF6B67"/>
    <w:multiLevelType w:val="hybridMultilevel"/>
    <w:tmpl w:val="15C0C6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E20E39"/>
    <w:multiLevelType w:val="hybridMultilevel"/>
    <w:tmpl w:val="F3767D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F896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80A7265"/>
    <w:multiLevelType w:val="hybridMultilevel"/>
    <w:tmpl w:val="DDE64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DB315DD"/>
    <w:multiLevelType w:val="hybridMultilevel"/>
    <w:tmpl w:val="67CC65E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58584985">
    <w:abstractNumId w:val="29"/>
  </w:num>
  <w:num w:numId="2" w16cid:durableId="2066025658">
    <w:abstractNumId w:val="37"/>
  </w:num>
  <w:num w:numId="3" w16cid:durableId="1609896759">
    <w:abstractNumId w:val="24"/>
  </w:num>
  <w:num w:numId="4" w16cid:durableId="617831784">
    <w:abstractNumId w:val="13"/>
  </w:num>
  <w:num w:numId="5" w16cid:durableId="2066443244">
    <w:abstractNumId w:val="31"/>
  </w:num>
  <w:num w:numId="6" w16cid:durableId="279609266">
    <w:abstractNumId w:val="23"/>
  </w:num>
  <w:num w:numId="7" w16cid:durableId="36467417">
    <w:abstractNumId w:val="7"/>
  </w:num>
  <w:num w:numId="8" w16cid:durableId="1651402541">
    <w:abstractNumId w:val="30"/>
  </w:num>
  <w:num w:numId="9" w16cid:durableId="706491583">
    <w:abstractNumId w:val="17"/>
  </w:num>
  <w:num w:numId="10" w16cid:durableId="282150627">
    <w:abstractNumId w:val="38"/>
  </w:num>
  <w:num w:numId="11" w16cid:durableId="2134516888">
    <w:abstractNumId w:val="5"/>
  </w:num>
  <w:num w:numId="12" w16cid:durableId="232938326">
    <w:abstractNumId w:val="34"/>
  </w:num>
  <w:num w:numId="13" w16cid:durableId="1121998339">
    <w:abstractNumId w:val="18"/>
  </w:num>
  <w:num w:numId="14" w16cid:durableId="111020179">
    <w:abstractNumId w:val="19"/>
  </w:num>
  <w:num w:numId="15" w16cid:durableId="2144033813">
    <w:abstractNumId w:val="32"/>
  </w:num>
  <w:num w:numId="16" w16cid:durableId="171069588">
    <w:abstractNumId w:val="8"/>
  </w:num>
  <w:num w:numId="17" w16cid:durableId="530192009">
    <w:abstractNumId w:val="20"/>
  </w:num>
  <w:num w:numId="18" w16cid:durableId="884634129">
    <w:abstractNumId w:val="4"/>
  </w:num>
  <w:num w:numId="19" w16cid:durableId="1216232619">
    <w:abstractNumId w:val="2"/>
  </w:num>
  <w:num w:numId="20" w16cid:durableId="946544455">
    <w:abstractNumId w:val="28"/>
  </w:num>
  <w:num w:numId="21" w16cid:durableId="690030977">
    <w:abstractNumId w:val="1"/>
  </w:num>
  <w:num w:numId="22" w16cid:durableId="284317201">
    <w:abstractNumId w:val="6"/>
  </w:num>
  <w:num w:numId="23" w16cid:durableId="980578544">
    <w:abstractNumId w:val="3"/>
  </w:num>
  <w:num w:numId="24" w16cid:durableId="88891426">
    <w:abstractNumId w:val="25"/>
  </w:num>
  <w:num w:numId="25" w16cid:durableId="1185022264">
    <w:abstractNumId w:val="15"/>
  </w:num>
  <w:num w:numId="26" w16cid:durableId="1608344397">
    <w:abstractNumId w:val="0"/>
  </w:num>
  <w:num w:numId="27" w16cid:durableId="1146434522">
    <w:abstractNumId w:val="26"/>
  </w:num>
  <w:num w:numId="28" w16cid:durableId="577711358">
    <w:abstractNumId w:val="14"/>
  </w:num>
  <w:num w:numId="29" w16cid:durableId="999233144">
    <w:abstractNumId w:val="16"/>
  </w:num>
  <w:num w:numId="30" w16cid:durableId="964964989">
    <w:abstractNumId w:val="36"/>
  </w:num>
  <w:num w:numId="31" w16cid:durableId="571743895">
    <w:abstractNumId w:val="10"/>
  </w:num>
  <w:num w:numId="32" w16cid:durableId="1000156486">
    <w:abstractNumId w:val="27"/>
  </w:num>
  <w:num w:numId="33" w16cid:durableId="739518854">
    <w:abstractNumId w:val="21"/>
  </w:num>
  <w:num w:numId="34" w16cid:durableId="728963678">
    <w:abstractNumId w:val="12"/>
  </w:num>
  <w:num w:numId="35" w16cid:durableId="1501507682">
    <w:abstractNumId w:val="9"/>
  </w:num>
  <w:num w:numId="36" w16cid:durableId="1037583847">
    <w:abstractNumId w:val="11"/>
  </w:num>
  <w:num w:numId="37" w16cid:durableId="202717930">
    <w:abstractNumId w:val="22"/>
  </w:num>
  <w:num w:numId="38" w16cid:durableId="497582078">
    <w:abstractNumId w:val="35"/>
  </w:num>
  <w:num w:numId="39" w16cid:durableId="180060895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B9"/>
    <w:rsid w:val="00004296"/>
    <w:rsid w:val="00007389"/>
    <w:rsid w:val="00013F60"/>
    <w:rsid w:val="0001555D"/>
    <w:rsid w:val="00017C26"/>
    <w:rsid w:val="000249A5"/>
    <w:rsid w:val="00025F62"/>
    <w:rsid w:val="00046C87"/>
    <w:rsid w:val="0005757A"/>
    <w:rsid w:val="00066F68"/>
    <w:rsid w:val="00067B4C"/>
    <w:rsid w:val="00075954"/>
    <w:rsid w:val="00092D83"/>
    <w:rsid w:val="000A03F0"/>
    <w:rsid w:val="000A6FC2"/>
    <w:rsid w:val="000B6932"/>
    <w:rsid w:val="000C00D0"/>
    <w:rsid w:val="000C1F2C"/>
    <w:rsid w:val="000E0132"/>
    <w:rsid w:val="000E21E0"/>
    <w:rsid w:val="000E23F9"/>
    <w:rsid w:val="000E55EC"/>
    <w:rsid w:val="000F70BE"/>
    <w:rsid w:val="00103464"/>
    <w:rsid w:val="00107004"/>
    <w:rsid w:val="001101B2"/>
    <w:rsid w:val="00152E55"/>
    <w:rsid w:val="00161666"/>
    <w:rsid w:val="00161C57"/>
    <w:rsid w:val="001703E4"/>
    <w:rsid w:val="001772B6"/>
    <w:rsid w:val="0019070C"/>
    <w:rsid w:val="001A1F44"/>
    <w:rsid w:val="001D37FD"/>
    <w:rsid w:val="001D4508"/>
    <w:rsid w:val="001E1480"/>
    <w:rsid w:val="001F54B9"/>
    <w:rsid w:val="00206548"/>
    <w:rsid w:val="002233BD"/>
    <w:rsid w:val="00230FE8"/>
    <w:rsid w:val="00236FAB"/>
    <w:rsid w:val="0024448C"/>
    <w:rsid w:val="002843BE"/>
    <w:rsid w:val="002A7B96"/>
    <w:rsid w:val="002B5461"/>
    <w:rsid w:val="002B76C5"/>
    <w:rsid w:val="00320F3C"/>
    <w:rsid w:val="003320F4"/>
    <w:rsid w:val="00335F69"/>
    <w:rsid w:val="0033644B"/>
    <w:rsid w:val="00337070"/>
    <w:rsid w:val="00346D6D"/>
    <w:rsid w:val="0035077C"/>
    <w:rsid w:val="00360F57"/>
    <w:rsid w:val="00363DD3"/>
    <w:rsid w:val="00372A6E"/>
    <w:rsid w:val="00381790"/>
    <w:rsid w:val="003A086D"/>
    <w:rsid w:val="003A3BF5"/>
    <w:rsid w:val="003C468D"/>
    <w:rsid w:val="003D184D"/>
    <w:rsid w:val="003D2CE3"/>
    <w:rsid w:val="003D7592"/>
    <w:rsid w:val="003E0795"/>
    <w:rsid w:val="00407E04"/>
    <w:rsid w:val="00413412"/>
    <w:rsid w:val="00416A73"/>
    <w:rsid w:val="00427E64"/>
    <w:rsid w:val="0045206D"/>
    <w:rsid w:val="00453E02"/>
    <w:rsid w:val="004654B9"/>
    <w:rsid w:val="00466F11"/>
    <w:rsid w:val="004720CC"/>
    <w:rsid w:val="00487173"/>
    <w:rsid w:val="00491EDA"/>
    <w:rsid w:val="00492521"/>
    <w:rsid w:val="00492B8C"/>
    <w:rsid w:val="00495435"/>
    <w:rsid w:val="00496678"/>
    <w:rsid w:val="004A1278"/>
    <w:rsid w:val="004C11BD"/>
    <w:rsid w:val="004C455D"/>
    <w:rsid w:val="00503D17"/>
    <w:rsid w:val="00512816"/>
    <w:rsid w:val="00514B77"/>
    <w:rsid w:val="00514E77"/>
    <w:rsid w:val="00515225"/>
    <w:rsid w:val="005315A9"/>
    <w:rsid w:val="00542274"/>
    <w:rsid w:val="005526D3"/>
    <w:rsid w:val="005647F4"/>
    <w:rsid w:val="00576484"/>
    <w:rsid w:val="005841D3"/>
    <w:rsid w:val="0058680C"/>
    <w:rsid w:val="005900F8"/>
    <w:rsid w:val="00597DE5"/>
    <w:rsid w:val="005A3288"/>
    <w:rsid w:val="005A66C0"/>
    <w:rsid w:val="005A6EEF"/>
    <w:rsid w:val="005C1C2C"/>
    <w:rsid w:val="005D2528"/>
    <w:rsid w:val="005D420C"/>
    <w:rsid w:val="005E01CD"/>
    <w:rsid w:val="005F6DCE"/>
    <w:rsid w:val="00606955"/>
    <w:rsid w:val="00637C62"/>
    <w:rsid w:val="00652D86"/>
    <w:rsid w:val="006614EA"/>
    <w:rsid w:val="006628CA"/>
    <w:rsid w:val="006834CA"/>
    <w:rsid w:val="006857A3"/>
    <w:rsid w:val="00690A78"/>
    <w:rsid w:val="006922C5"/>
    <w:rsid w:val="00693787"/>
    <w:rsid w:val="0069557E"/>
    <w:rsid w:val="006961DB"/>
    <w:rsid w:val="006C183B"/>
    <w:rsid w:val="006D10A1"/>
    <w:rsid w:val="006D14CE"/>
    <w:rsid w:val="006F3823"/>
    <w:rsid w:val="007015BD"/>
    <w:rsid w:val="007068FF"/>
    <w:rsid w:val="00714483"/>
    <w:rsid w:val="00714C54"/>
    <w:rsid w:val="00732250"/>
    <w:rsid w:val="00736F78"/>
    <w:rsid w:val="007440E9"/>
    <w:rsid w:val="007458D1"/>
    <w:rsid w:val="0074799F"/>
    <w:rsid w:val="007848D1"/>
    <w:rsid w:val="0079144F"/>
    <w:rsid w:val="00793BF3"/>
    <w:rsid w:val="007A7B47"/>
    <w:rsid w:val="007B6B2F"/>
    <w:rsid w:val="007C4542"/>
    <w:rsid w:val="007F0220"/>
    <w:rsid w:val="007F6FD3"/>
    <w:rsid w:val="007F778F"/>
    <w:rsid w:val="00801F3A"/>
    <w:rsid w:val="00803D66"/>
    <w:rsid w:val="00826CF7"/>
    <w:rsid w:val="008271C6"/>
    <w:rsid w:val="008B6B6E"/>
    <w:rsid w:val="008C4B6C"/>
    <w:rsid w:val="008C4CA6"/>
    <w:rsid w:val="008E062B"/>
    <w:rsid w:val="008E6FD3"/>
    <w:rsid w:val="009017C6"/>
    <w:rsid w:val="00920C87"/>
    <w:rsid w:val="00935A46"/>
    <w:rsid w:val="009540F7"/>
    <w:rsid w:val="00956884"/>
    <w:rsid w:val="00980162"/>
    <w:rsid w:val="009854B3"/>
    <w:rsid w:val="009978A9"/>
    <w:rsid w:val="009A0E84"/>
    <w:rsid w:val="009A7BE0"/>
    <w:rsid w:val="009D2697"/>
    <w:rsid w:val="009D2C01"/>
    <w:rsid w:val="009E0E4D"/>
    <w:rsid w:val="009E7A84"/>
    <w:rsid w:val="00A2694E"/>
    <w:rsid w:val="00A35C8C"/>
    <w:rsid w:val="00A61428"/>
    <w:rsid w:val="00A615C9"/>
    <w:rsid w:val="00A64678"/>
    <w:rsid w:val="00A6525B"/>
    <w:rsid w:val="00A66685"/>
    <w:rsid w:val="00A84C46"/>
    <w:rsid w:val="00A851EA"/>
    <w:rsid w:val="00A864F4"/>
    <w:rsid w:val="00A9004E"/>
    <w:rsid w:val="00AA344E"/>
    <w:rsid w:val="00AB1F06"/>
    <w:rsid w:val="00AB33B3"/>
    <w:rsid w:val="00AB64AC"/>
    <w:rsid w:val="00AC5087"/>
    <w:rsid w:val="00AC7473"/>
    <w:rsid w:val="00AD5C51"/>
    <w:rsid w:val="00AE7599"/>
    <w:rsid w:val="00B10085"/>
    <w:rsid w:val="00B1464E"/>
    <w:rsid w:val="00B16165"/>
    <w:rsid w:val="00B53200"/>
    <w:rsid w:val="00B559FC"/>
    <w:rsid w:val="00B619AC"/>
    <w:rsid w:val="00B62FA4"/>
    <w:rsid w:val="00B72A3E"/>
    <w:rsid w:val="00B74113"/>
    <w:rsid w:val="00B800C5"/>
    <w:rsid w:val="00B91F9B"/>
    <w:rsid w:val="00B96859"/>
    <w:rsid w:val="00BA715C"/>
    <w:rsid w:val="00BB00E3"/>
    <w:rsid w:val="00BD078A"/>
    <w:rsid w:val="00BD0BD2"/>
    <w:rsid w:val="00BD1D63"/>
    <w:rsid w:val="00BD273B"/>
    <w:rsid w:val="00BE426B"/>
    <w:rsid w:val="00BF4603"/>
    <w:rsid w:val="00BF7418"/>
    <w:rsid w:val="00C0372C"/>
    <w:rsid w:val="00C134FF"/>
    <w:rsid w:val="00C14E92"/>
    <w:rsid w:val="00C17209"/>
    <w:rsid w:val="00C262C1"/>
    <w:rsid w:val="00C2659C"/>
    <w:rsid w:val="00C305ED"/>
    <w:rsid w:val="00C33D73"/>
    <w:rsid w:val="00C34A8A"/>
    <w:rsid w:val="00C35098"/>
    <w:rsid w:val="00C44761"/>
    <w:rsid w:val="00C52072"/>
    <w:rsid w:val="00C62744"/>
    <w:rsid w:val="00C633F3"/>
    <w:rsid w:val="00C71E8D"/>
    <w:rsid w:val="00C87882"/>
    <w:rsid w:val="00C90FF5"/>
    <w:rsid w:val="00C93208"/>
    <w:rsid w:val="00CA5F29"/>
    <w:rsid w:val="00CC4C00"/>
    <w:rsid w:val="00CD417F"/>
    <w:rsid w:val="00CD514B"/>
    <w:rsid w:val="00CE293B"/>
    <w:rsid w:val="00CF796B"/>
    <w:rsid w:val="00D04EB9"/>
    <w:rsid w:val="00D105EE"/>
    <w:rsid w:val="00D17209"/>
    <w:rsid w:val="00D24FE7"/>
    <w:rsid w:val="00D314A5"/>
    <w:rsid w:val="00D36AFA"/>
    <w:rsid w:val="00D527F6"/>
    <w:rsid w:val="00D6145F"/>
    <w:rsid w:val="00D80C8E"/>
    <w:rsid w:val="00D87BEB"/>
    <w:rsid w:val="00D96037"/>
    <w:rsid w:val="00D96E96"/>
    <w:rsid w:val="00DA4C64"/>
    <w:rsid w:val="00DC2234"/>
    <w:rsid w:val="00DC6EE2"/>
    <w:rsid w:val="00DD1AF5"/>
    <w:rsid w:val="00DF4B95"/>
    <w:rsid w:val="00DF72BF"/>
    <w:rsid w:val="00E025D6"/>
    <w:rsid w:val="00E23356"/>
    <w:rsid w:val="00E31B69"/>
    <w:rsid w:val="00E31E10"/>
    <w:rsid w:val="00E34B6E"/>
    <w:rsid w:val="00E457F7"/>
    <w:rsid w:val="00E508A9"/>
    <w:rsid w:val="00E511EE"/>
    <w:rsid w:val="00E57D74"/>
    <w:rsid w:val="00E72D94"/>
    <w:rsid w:val="00E844E5"/>
    <w:rsid w:val="00E873B9"/>
    <w:rsid w:val="00E91C51"/>
    <w:rsid w:val="00EA4D71"/>
    <w:rsid w:val="00EA7962"/>
    <w:rsid w:val="00EB3844"/>
    <w:rsid w:val="00EC1D41"/>
    <w:rsid w:val="00EC3688"/>
    <w:rsid w:val="00EC4988"/>
    <w:rsid w:val="00EC4F28"/>
    <w:rsid w:val="00ED6B53"/>
    <w:rsid w:val="00ED72C1"/>
    <w:rsid w:val="00EE4377"/>
    <w:rsid w:val="00EE70EB"/>
    <w:rsid w:val="00EF1C0B"/>
    <w:rsid w:val="00EF7C84"/>
    <w:rsid w:val="00F02DAB"/>
    <w:rsid w:val="00F04244"/>
    <w:rsid w:val="00F16B36"/>
    <w:rsid w:val="00F2375E"/>
    <w:rsid w:val="00F302BB"/>
    <w:rsid w:val="00F41880"/>
    <w:rsid w:val="00F4299E"/>
    <w:rsid w:val="00F47308"/>
    <w:rsid w:val="00F52E5F"/>
    <w:rsid w:val="00F550E5"/>
    <w:rsid w:val="00F609A0"/>
    <w:rsid w:val="00F6402F"/>
    <w:rsid w:val="00F67C50"/>
    <w:rsid w:val="00F70171"/>
    <w:rsid w:val="00F7737B"/>
    <w:rsid w:val="00F80E99"/>
    <w:rsid w:val="00F944EF"/>
    <w:rsid w:val="00F952DA"/>
    <w:rsid w:val="00FA1496"/>
    <w:rsid w:val="00FA44F4"/>
    <w:rsid w:val="00FB6BD2"/>
    <w:rsid w:val="00FB75E7"/>
    <w:rsid w:val="00FC16C3"/>
    <w:rsid w:val="00FD209B"/>
    <w:rsid w:val="00FD6A41"/>
    <w:rsid w:val="00FE7116"/>
    <w:rsid w:val="00FE73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06949E"/>
  <w15:chartTrackingRefBased/>
  <w15:docId w15:val="{C583948C-4258-4D69-A5D0-06E5705C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3B9"/>
    <w:pPr>
      <w:keepNext/>
      <w:keepLines/>
      <w:spacing w:before="240" w:after="0"/>
      <w:outlineLvl w:val="0"/>
    </w:pPr>
    <w:rPr>
      <w:rFonts w:ascii="Calibri" w:eastAsiaTheme="majorEastAsia" w:hAnsi="Calibri" w:cstheme="majorBidi"/>
      <w:sz w:val="24"/>
      <w:szCs w:val="32"/>
    </w:rPr>
  </w:style>
  <w:style w:type="paragraph" w:styleId="Heading2">
    <w:name w:val="heading 2"/>
    <w:basedOn w:val="Normal"/>
    <w:next w:val="Normal"/>
    <w:link w:val="Heading2Char"/>
    <w:uiPriority w:val="9"/>
    <w:unhideWhenUsed/>
    <w:qFormat/>
    <w:rsid w:val="00EC1D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C1D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4B9"/>
  </w:style>
  <w:style w:type="paragraph" w:styleId="Footer">
    <w:name w:val="footer"/>
    <w:basedOn w:val="Normal"/>
    <w:link w:val="FooterChar"/>
    <w:uiPriority w:val="99"/>
    <w:unhideWhenUsed/>
    <w:rsid w:val="00465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4B9"/>
  </w:style>
  <w:style w:type="character" w:customStyle="1" w:styleId="Heading1Char">
    <w:name w:val="Heading 1 Char"/>
    <w:basedOn w:val="DefaultParagraphFont"/>
    <w:link w:val="Heading1"/>
    <w:uiPriority w:val="9"/>
    <w:rsid w:val="00E873B9"/>
    <w:rPr>
      <w:rFonts w:ascii="Calibri" w:eastAsiaTheme="majorEastAsia" w:hAnsi="Calibri" w:cstheme="majorBidi"/>
      <w:sz w:val="24"/>
      <w:szCs w:val="32"/>
    </w:rPr>
  </w:style>
  <w:style w:type="paragraph" w:customStyle="1" w:styleId="Default">
    <w:name w:val="Default"/>
    <w:rsid w:val="00B53200"/>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B53200"/>
    <w:pPr>
      <w:ind w:left="720"/>
      <w:contextualSpacing/>
    </w:pPr>
  </w:style>
  <w:style w:type="paragraph" w:styleId="TOC1">
    <w:name w:val="toc 1"/>
    <w:basedOn w:val="Normal"/>
    <w:next w:val="Normal"/>
    <w:autoRedefine/>
    <w:uiPriority w:val="39"/>
    <w:unhideWhenUsed/>
    <w:rsid w:val="00E91C51"/>
    <w:pPr>
      <w:tabs>
        <w:tab w:val="right" w:leader="dot" w:pos="9350"/>
      </w:tabs>
      <w:spacing w:after="100"/>
    </w:pPr>
    <w:rPr>
      <w:b/>
      <w:bCs/>
      <w:noProof/>
    </w:rPr>
  </w:style>
  <w:style w:type="character" w:styleId="Hyperlink">
    <w:name w:val="Hyperlink"/>
    <w:basedOn w:val="DefaultParagraphFont"/>
    <w:uiPriority w:val="99"/>
    <w:unhideWhenUsed/>
    <w:rsid w:val="00F47308"/>
    <w:rPr>
      <w:color w:val="0563C1" w:themeColor="hyperlink"/>
      <w:u w:val="single"/>
    </w:rPr>
  </w:style>
  <w:style w:type="paragraph" w:styleId="BodyText">
    <w:name w:val="Body Text"/>
    <w:basedOn w:val="Normal"/>
    <w:link w:val="BodyTextChar"/>
    <w:uiPriority w:val="1"/>
    <w:qFormat/>
    <w:rsid w:val="00D17209"/>
    <w:pPr>
      <w:widowControl w:val="0"/>
      <w:autoSpaceDE w:val="0"/>
      <w:autoSpaceDN w:val="0"/>
      <w:spacing w:after="0" w:line="240" w:lineRule="auto"/>
    </w:pPr>
    <w:rPr>
      <w:rFonts w:ascii="Lucida Sans Unicode" w:eastAsia="Lucida Sans Unicode" w:hAnsi="Lucida Sans Unicode" w:cs="Lucida Sans Unicode"/>
      <w:kern w:val="0"/>
      <w:sz w:val="18"/>
      <w:szCs w:val="18"/>
      <w:lang w:val="en-US"/>
      <w14:ligatures w14:val="none"/>
    </w:rPr>
  </w:style>
  <w:style w:type="character" w:customStyle="1" w:styleId="BodyTextChar">
    <w:name w:val="Body Text Char"/>
    <w:basedOn w:val="DefaultParagraphFont"/>
    <w:link w:val="BodyText"/>
    <w:uiPriority w:val="1"/>
    <w:rsid w:val="00D17209"/>
    <w:rPr>
      <w:rFonts w:ascii="Lucida Sans Unicode" w:eastAsia="Lucida Sans Unicode" w:hAnsi="Lucida Sans Unicode" w:cs="Lucida Sans Unicode"/>
      <w:kern w:val="0"/>
      <w:sz w:val="18"/>
      <w:szCs w:val="18"/>
      <w:lang w:val="en-US"/>
      <w14:ligatures w14:val="none"/>
    </w:rPr>
  </w:style>
  <w:style w:type="paragraph" w:customStyle="1" w:styleId="TableParagraph">
    <w:name w:val="Table Paragraph"/>
    <w:basedOn w:val="Normal"/>
    <w:uiPriority w:val="1"/>
    <w:qFormat/>
    <w:rsid w:val="00D17209"/>
    <w:pPr>
      <w:widowControl w:val="0"/>
      <w:autoSpaceDE w:val="0"/>
      <w:autoSpaceDN w:val="0"/>
      <w:spacing w:before="220" w:after="0" w:line="240" w:lineRule="auto"/>
      <w:ind w:left="540" w:hanging="180"/>
    </w:pPr>
    <w:rPr>
      <w:rFonts w:ascii="Lucida Sans Unicode" w:eastAsia="Lucida Sans Unicode" w:hAnsi="Lucida Sans Unicode" w:cs="Lucida Sans Unicode"/>
      <w:kern w:val="0"/>
      <w:lang w:val="en-US"/>
      <w14:ligatures w14:val="none"/>
    </w:rPr>
  </w:style>
  <w:style w:type="paragraph" w:styleId="NoSpacing">
    <w:name w:val="No Spacing"/>
    <w:uiPriority w:val="1"/>
    <w:qFormat/>
    <w:rsid w:val="005A6EEF"/>
    <w:pPr>
      <w:spacing w:after="0" w:line="240" w:lineRule="auto"/>
    </w:pPr>
  </w:style>
  <w:style w:type="character" w:customStyle="1" w:styleId="Heading2Char">
    <w:name w:val="Heading 2 Char"/>
    <w:basedOn w:val="DefaultParagraphFont"/>
    <w:link w:val="Heading2"/>
    <w:uiPriority w:val="9"/>
    <w:rsid w:val="00EC1D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C1D41"/>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84C46"/>
    <w:pPr>
      <w:spacing w:after="100"/>
      <w:ind w:left="440"/>
    </w:pPr>
  </w:style>
  <w:style w:type="table" w:styleId="TableGrid">
    <w:name w:val="Table Grid"/>
    <w:basedOn w:val="TableNormal"/>
    <w:uiPriority w:val="39"/>
    <w:rsid w:val="00695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69557E"/>
    <w:pPr>
      <w:spacing w:after="100"/>
      <w:ind w:left="220"/>
    </w:pPr>
  </w:style>
  <w:style w:type="character" w:styleId="Strong">
    <w:name w:val="Strong"/>
    <w:basedOn w:val="DefaultParagraphFont"/>
    <w:uiPriority w:val="22"/>
    <w:qFormat/>
    <w:rsid w:val="0001555D"/>
    <w:rPr>
      <w:b/>
      <w:bCs/>
    </w:rPr>
  </w:style>
  <w:style w:type="paragraph" w:styleId="Title">
    <w:name w:val="Title"/>
    <w:basedOn w:val="Normal"/>
    <w:next w:val="Normal"/>
    <w:link w:val="TitleChar"/>
    <w:uiPriority w:val="10"/>
    <w:qFormat/>
    <w:rsid w:val="0001555D"/>
    <w:pPr>
      <w:spacing w:after="0" w:line="240" w:lineRule="auto"/>
      <w:contextualSpacing/>
    </w:pPr>
    <w:rPr>
      <w:rFonts w:ascii="Calibri" w:eastAsiaTheme="majorEastAsia" w:hAnsi="Calibri" w:cstheme="majorBidi"/>
      <w:b/>
      <w:spacing w:val="-10"/>
      <w:kern w:val="28"/>
      <w:sz w:val="24"/>
      <w:szCs w:val="56"/>
    </w:rPr>
  </w:style>
  <w:style w:type="character" w:customStyle="1" w:styleId="TitleChar">
    <w:name w:val="Title Char"/>
    <w:basedOn w:val="DefaultParagraphFont"/>
    <w:link w:val="Title"/>
    <w:uiPriority w:val="10"/>
    <w:rsid w:val="0001555D"/>
    <w:rPr>
      <w:rFonts w:ascii="Calibri" w:eastAsiaTheme="majorEastAsia" w:hAnsi="Calibri" w:cstheme="majorBidi"/>
      <w:b/>
      <w:spacing w:val="-10"/>
      <w:kern w:val="28"/>
      <w:sz w:val="24"/>
      <w:szCs w:val="56"/>
    </w:rPr>
  </w:style>
  <w:style w:type="paragraph" w:styleId="Subtitle">
    <w:name w:val="Subtitle"/>
    <w:basedOn w:val="Normal"/>
    <w:next w:val="Normal"/>
    <w:link w:val="SubtitleChar"/>
    <w:uiPriority w:val="11"/>
    <w:qFormat/>
    <w:rsid w:val="0001555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555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055321">
      <w:bodyDiv w:val="1"/>
      <w:marLeft w:val="0"/>
      <w:marRight w:val="0"/>
      <w:marTop w:val="0"/>
      <w:marBottom w:val="0"/>
      <w:divBdr>
        <w:top w:val="none" w:sz="0" w:space="0" w:color="auto"/>
        <w:left w:val="none" w:sz="0" w:space="0" w:color="auto"/>
        <w:bottom w:val="none" w:sz="0" w:space="0" w:color="auto"/>
        <w:right w:val="none" w:sz="0" w:space="0" w:color="auto"/>
      </w:divBdr>
    </w:div>
    <w:div w:id="137901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02855-E95C-4310-A889-36CD6D7C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15</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Moran</dc:creator>
  <cp:keywords/>
  <dc:description/>
  <cp:lastModifiedBy>Arthur Moran</cp:lastModifiedBy>
  <cp:revision>118</cp:revision>
  <cp:lastPrinted>2025-05-01T11:10:00Z</cp:lastPrinted>
  <dcterms:created xsi:type="dcterms:W3CDTF">2024-11-05T16:44:00Z</dcterms:created>
  <dcterms:modified xsi:type="dcterms:W3CDTF">2025-06-05T13:05:00Z</dcterms:modified>
</cp:coreProperties>
</file>